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r>
        <w:rPr>
          <w:rFonts w:hint="eastAsia"/>
        </w:rPr>
        <w:t>1</w:t>
      </w:r>
      <w:r>
        <w:t>.</w:t>
      </w:r>
      <w:r>
        <w:rPr>
          <w:rFonts w:hint="eastAsia"/>
        </w:rPr>
        <w:t>使用内网，登录计财处网址</w:t>
      </w:r>
      <w:r>
        <w:fldChar w:fldCharType="begin"/>
      </w:r>
      <w:r>
        <w:instrText xml:space="preserve"> HYPERLINK "http://172.16.15.80/WFManager/login.jsp" </w:instrText>
      </w:r>
      <w:r>
        <w:fldChar w:fldCharType="separate"/>
      </w:r>
      <w:r>
        <w:rPr>
          <w:rStyle w:val="4"/>
        </w:rPr>
        <w:t>http://172.16.15.80/WFManager/login.jsp</w:t>
      </w:r>
      <w:r>
        <w:rPr>
          <w:rStyle w:val="4"/>
        </w:rPr>
        <w:fldChar w:fldCharType="end"/>
      </w:r>
      <w:r>
        <w:rPr>
          <w:rFonts w:hint="eastAsia"/>
        </w:rPr>
        <w:t>，推荐统一身份登陆。</w:t>
      </w:r>
    </w:p>
    <w:p>
      <w:r>
        <w:rPr>
          <w:rFonts w:hint="eastAsia"/>
        </w:rPr>
        <w:t>2</w:t>
      </w:r>
      <w:r>
        <w:t>.</w:t>
      </w:r>
      <w:r>
        <w:rPr>
          <w:rFonts w:hint="eastAsia"/>
        </w:rPr>
        <w:t>右侧网上预约报帐-申请报销单</w:t>
      </w:r>
    </w:p>
    <w:p>
      <w:r>
        <w:rPr>
          <w:rFonts w:hint="eastAsia"/>
        </w:rPr>
        <w:t>3</w:t>
      </w:r>
      <w:r>
        <w:t>.</w:t>
      </w:r>
      <w:r>
        <w:rPr>
          <w:rFonts w:hint="eastAsia"/>
        </w:rPr>
        <w:t>填写报销单信息，单项目报销：</w:t>
      </w:r>
      <w:r>
        <w:rPr>
          <w:rFonts w:hint="eastAsia"/>
          <w:color w:val="FF0000"/>
        </w:rPr>
        <w:t>4</w:t>
      </w:r>
      <w:r>
        <w:rPr>
          <w:color w:val="FF0000"/>
        </w:rPr>
        <w:t xml:space="preserve">1100-001 </w:t>
      </w:r>
      <w:r>
        <w:rPr>
          <w:rFonts w:hint="eastAsia"/>
        </w:rPr>
        <w:t>项目负责人：</w:t>
      </w:r>
      <w:r>
        <w:rPr>
          <w:rFonts w:hint="eastAsia"/>
          <w:color w:val="FF0000"/>
        </w:rPr>
        <w:t>学校，</w:t>
      </w:r>
      <w:r>
        <w:rPr>
          <w:rFonts w:hint="eastAsia"/>
        </w:rPr>
        <w:t>附件张数随意，其他信息按实际填写</w:t>
      </w:r>
    </w:p>
    <w:p>
      <w:r>
        <w:rPr>
          <w:rFonts w:hint="eastAsia"/>
        </w:rPr>
        <w:t>4.摘要填写</w:t>
      </w:r>
      <w:r>
        <w:rPr>
          <w:rFonts w:hint="eastAsia"/>
          <w:color w:val="FF0000"/>
        </w:rPr>
        <w:t>2</w:t>
      </w:r>
      <w:r>
        <w:rPr>
          <w:rFonts w:hint="eastAsia"/>
          <w:color w:val="FF0000"/>
          <w:lang w:val="en-US" w:eastAsia="zh-CN"/>
        </w:rPr>
        <w:t>2</w:t>
      </w:r>
      <w:r>
        <w:rPr>
          <w:rFonts w:hint="eastAsia"/>
          <w:color w:val="FF0000"/>
        </w:rPr>
        <w:t>年建龙基金</w:t>
      </w:r>
      <w:r>
        <w:rPr>
          <w:color w:val="FF0000"/>
        </w:rPr>
        <w:t>-</w:t>
      </w:r>
      <w:r>
        <w:rPr>
          <w:rFonts w:hint="eastAsia"/>
          <w:color w:val="FF0000"/>
        </w:rPr>
        <w:t>项目负责人姓名</w:t>
      </w:r>
      <w:r>
        <w:rPr>
          <w:rFonts w:hint="eastAsia"/>
        </w:rPr>
        <w:t>。支付方式选择</w:t>
      </w:r>
      <w:r>
        <w:rPr>
          <w:rFonts w:hint="eastAsia"/>
          <w:color w:val="FF0000"/>
        </w:rPr>
        <w:t>多笔转卡</w:t>
      </w:r>
      <w:r>
        <w:rPr>
          <w:rFonts w:hint="eastAsia"/>
        </w:rPr>
        <w:t>。</w:t>
      </w:r>
    </w:p>
    <w:p>
      <w:r>
        <w:t>5.</w:t>
      </w:r>
      <w:r>
        <w:rPr>
          <w:rFonts w:hint="eastAsia"/>
          <w:color w:val="FF0000"/>
        </w:rPr>
        <w:t>电子发票</w:t>
      </w:r>
      <w:r>
        <w:rPr>
          <w:rFonts w:hint="eastAsia"/>
        </w:rPr>
        <w:t>需要点击进行</w:t>
      </w:r>
      <w:r>
        <w:rPr>
          <w:rFonts w:hint="eastAsia"/>
          <w:color w:val="FF0000"/>
        </w:rPr>
        <w:t>认证并勾选</w:t>
      </w:r>
      <w:r>
        <w:rPr>
          <w:rFonts w:hint="eastAsia"/>
        </w:rPr>
        <w:t>。发票抬头信息</w:t>
      </w:r>
    </w:p>
    <w:p>
      <w:pPr>
        <w:rPr>
          <w:color w:val="FF0000"/>
        </w:rPr>
      </w:pPr>
      <w:r>
        <w:rPr>
          <w:rFonts w:hint="eastAsia"/>
          <w:color w:val="FF0000"/>
        </w:rPr>
        <w:t>抬头：浙江工业大学教育基金会</w:t>
      </w:r>
    </w:p>
    <w:p>
      <w:pPr>
        <w:rPr>
          <w:color w:val="FF0000"/>
        </w:rPr>
      </w:pPr>
      <w:r>
        <w:rPr>
          <w:rFonts w:hint="eastAsia"/>
          <w:color w:val="FF0000"/>
        </w:rPr>
        <w:t>统一社会信用代码：</w:t>
      </w:r>
      <w:r>
        <w:rPr>
          <w:color w:val="FF0000"/>
        </w:rPr>
        <w:t>53330000A933764713</w:t>
      </w:r>
    </w:p>
    <w:p>
      <w:pPr>
        <w:rPr>
          <w:rFonts w:hint="default" w:eastAsiaTheme="minorEastAsia"/>
          <w:lang w:val="en-US" w:eastAsia="zh-CN"/>
        </w:rPr>
      </w:pPr>
      <w:r>
        <w:rPr>
          <w:rFonts w:hint="eastAsia"/>
        </w:rPr>
        <w:t>6</w:t>
      </w:r>
      <w:r>
        <w:t>.</w:t>
      </w:r>
      <w:r>
        <w:rPr>
          <w:rFonts w:hint="eastAsia"/>
        </w:rPr>
        <w:t>科目一般电子元器件选择材料费，打车票选择市内交通</w:t>
      </w:r>
    </w:p>
    <w:p>
      <w:r>
        <w:rPr>
          <w:rFonts w:hint="eastAsia"/>
        </w:rPr>
        <w:t>7</w:t>
      </w:r>
      <w:r>
        <w:t>.</w:t>
      </w:r>
      <w:r>
        <w:rPr>
          <w:rFonts w:hint="eastAsia"/>
        </w:rPr>
        <w:t>预约好后打印报销单。</w:t>
      </w:r>
    </w:p>
    <w:p>
      <w:r>
        <w:rPr>
          <w:rFonts w:hint="eastAsia"/>
        </w:rPr>
        <w:t>8.报销需准备好报销单，发票（</w:t>
      </w:r>
      <w:r>
        <w:rPr>
          <w:rFonts w:hint="eastAsia"/>
          <w:color w:val="FF0000"/>
        </w:rPr>
        <w:t>背后有三人签名</w:t>
      </w:r>
      <w:r>
        <w:rPr>
          <w:rFonts w:hint="eastAsia"/>
        </w:rPr>
        <w:t>），出入库单（入库单一张发票对应一份，</w:t>
      </w:r>
      <w:r>
        <w:rPr>
          <w:rFonts w:hint="eastAsia"/>
          <w:color w:val="FF0000"/>
        </w:rPr>
        <w:t>1式3份</w:t>
      </w:r>
      <w:r>
        <w:rPr>
          <w:rFonts w:hint="eastAsia"/>
        </w:rPr>
        <w:t>），支付记录(支付记录上收款方如和开票单位不一致需附上开票单位营业执照信息,可在</w:t>
      </w:r>
      <w:r>
        <w:fldChar w:fldCharType="begin"/>
      </w:r>
      <w:r>
        <w:instrText xml:space="preserve"> HYPERLINK "http://www.gsxt.gov.cn/index.html" </w:instrText>
      </w:r>
      <w:r>
        <w:fldChar w:fldCharType="separate"/>
      </w:r>
      <w:r>
        <w:rPr>
          <w:rStyle w:val="4"/>
        </w:rPr>
        <w:t>http://www.gsxt.gov.cn/index.html</w:t>
      </w:r>
      <w:r>
        <w:rPr>
          <w:rStyle w:val="4"/>
        </w:rPr>
        <w:fldChar w:fldCharType="end"/>
      </w:r>
      <w:r>
        <w:rPr>
          <w:rFonts w:hint="eastAsia"/>
        </w:rPr>
        <w:t>查询），现金支付说明（</w:t>
      </w:r>
      <w:r>
        <w:rPr>
          <w:rFonts w:hint="eastAsia"/>
          <w:color w:val="FF0000"/>
        </w:rPr>
        <w:t>学生没有公务卡，故使用现金支付</w:t>
      </w:r>
      <w:r>
        <w:rPr>
          <w:rFonts w:hint="eastAsia"/>
        </w:rPr>
        <w:t>）。</w:t>
      </w:r>
    </w:p>
    <w:p>
      <w:r>
        <w:rPr>
          <w:rFonts w:hint="eastAsia"/>
        </w:rPr>
        <w:t>9</w:t>
      </w:r>
      <w:r>
        <w:t>.</w:t>
      </w:r>
      <w:r>
        <w:rPr>
          <w:rFonts w:hint="eastAsia"/>
        </w:rPr>
        <w:t>资料准备好后到学院A</w:t>
      </w:r>
      <w:r>
        <w:t>40</w:t>
      </w:r>
      <w:r>
        <w:rPr>
          <w:rFonts w:hint="eastAsia"/>
          <w:lang w:val="en-US" w:eastAsia="zh-CN"/>
        </w:rPr>
        <w:t>1</w:t>
      </w:r>
      <w:r>
        <w:rPr>
          <w:rFonts w:hint="eastAsia"/>
        </w:rPr>
        <w:t>办公室找褚衍清</w:t>
      </w:r>
      <w:r>
        <w:rPr>
          <w:rFonts w:hint="eastAsia"/>
          <w:lang w:val="en-US" w:eastAsia="zh-CN"/>
        </w:rPr>
        <w:t>/黄震</w:t>
      </w:r>
      <w:r>
        <w:rPr>
          <w:rFonts w:hint="eastAsia"/>
        </w:rPr>
        <w:t>老师签字盖章后前往自助报销机投递（健B四楼电梯口，机械楼大厅）</w:t>
      </w:r>
    </w:p>
    <w:p>
      <w:r>
        <w:rPr>
          <w:rFonts w:hint="eastAsia"/>
        </w:rPr>
        <w:t>1</w:t>
      </w:r>
      <w:r>
        <w:t>0.</w:t>
      </w:r>
      <w:r>
        <w:rPr>
          <w:rFonts w:hint="eastAsia"/>
        </w:rPr>
        <w:t>及时在系统上关注报销动态。</w:t>
      </w:r>
    </w:p>
    <w:p>
      <w:pPr>
        <w:rPr>
          <w:color w:val="FF0000"/>
        </w:rPr>
      </w:pPr>
      <w:r>
        <w:rPr>
          <w:rFonts w:hint="eastAsia"/>
        </w:rPr>
        <w:t>1</w:t>
      </w:r>
      <w:r>
        <w:t>1.</w:t>
      </w:r>
      <w:r>
        <w:rPr>
          <w:rFonts w:hint="eastAsia"/>
        </w:rPr>
        <w:t>注意，</w:t>
      </w:r>
      <w:r>
        <w:rPr>
          <w:rFonts w:hint="eastAsia"/>
          <w:color w:val="FF0000"/>
        </w:rPr>
        <w:t>开票时间为2</w:t>
      </w:r>
      <w:r>
        <w:rPr>
          <w:rFonts w:hint="eastAsia"/>
          <w:color w:val="FF0000"/>
          <w:lang w:val="en-US" w:eastAsia="zh-CN"/>
        </w:rPr>
        <w:t>2</w:t>
      </w:r>
      <w:r>
        <w:rPr>
          <w:rFonts w:hint="eastAsia"/>
          <w:color w:val="FF0000"/>
        </w:rPr>
        <w:t>年的发票须在今年6月3</w:t>
      </w:r>
      <w:r>
        <w:rPr>
          <w:color w:val="FF0000"/>
        </w:rPr>
        <w:t>0</w:t>
      </w:r>
      <w:r>
        <w:rPr>
          <w:rFonts w:hint="eastAsia"/>
          <w:color w:val="FF0000"/>
        </w:rPr>
        <w:t>日前处理完毕</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xMDJkMTYzMzdlY2Y0OGJjNWJiZGIwOWRmMjdhOGIifQ=="/>
  </w:docVars>
  <w:rsids>
    <w:rsidRoot w:val="002C6C63"/>
    <w:rsid w:val="00097662"/>
    <w:rsid w:val="002974BD"/>
    <w:rsid w:val="002C6C63"/>
    <w:rsid w:val="006A191A"/>
    <w:rsid w:val="006E5C40"/>
    <w:rsid w:val="00846A38"/>
    <w:rsid w:val="009A6F33"/>
    <w:rsid w:val="00EE6AB3"/>
    <w:rsid w:val="00F421AB"/>
    <w:rsid w:val="088F0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nhideWhenUsed/>
    <w:uiPriority w:val="99"/>
    <w:rPr>
      <w:color w:val="0563C1" w:themeColor="hyperlink"/>
      <w:u w:val="single"/>
      <w14:textFill>
        <w14:solidFill>
          <w14:schemeClr w14:val="hlink"/>
        </w14:solidFill>
      </w14:textFill>
    </w:rPr>
  </w:style>
  <w:style w:type="character" w:customStyle="1" w:styleId="5">
    <w:name w:val="Unresolved Mention"/>
    <w:basedOn w:val="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397</Words>
  <Characters>511</Characters>
  <Lines>4</Lines>
  <Paragraphs>1</Paragraphs>
  <TotalTime>20</TotalTime>
  <ScaleCrop>false</ScaleCrop>
  <LinksUpToDate>false</LinksUpToDate>
  <CharactersWithSpaces>512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2022-06-02T02:48:00Z</dcterms:created>
  <dc:creator>Huang Anjou</dc:creator>
  <cp:lastModifiedBy>Anjou</cp:lastModifiedBy>
  <dcterms:modified xsi:type="dcterms:W3CDTF">2023-03-02T02:49:01Z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8804DC2F07B14F708B020199F9927D74</vt:lpwstr>
  </property>
</Properties>
</file>