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5"/>
        <w:gridCol w:w="1431"/>
        <w:gridCol w:w="2274"/>
      </w:tblGrid>
      <w:tr w:rsidR="006B3B02" w14:paraId="667D806F" w14:textId="77777777" w:rsidTr="006B3B02">
        <w:tc>
          <w:tcPr>
            <w:tcW w:w="5355" w:type="dxa"/>
            <w:hideMark/>
          </w:tcPr>
          <w:p w14:paraId="6442FCBE" w14:textId="77777777" w:rsidR="006B3B02" w:rsidRDefault="006B3B02">
            <w:pPr>
              <w:adjustRightInd w:val="0"/>
              <w:snapToGrid w:val="0"/>
              <w:ind w:rightChars="-100" w:right="-280"/>
              <w:jc w:val="center"/>
              <w:rPr>
                <w:rFonts w:ascii="方正小标宋简体" w:eastAsia="方正小标宋简体" w:hAnsi="方正小标宋简体" w:cs="方正小标宋简体"/>
                <w:bCs/>
                <w:w w:val="80"/>
                <w:sz w:val="96"/>
                <w:szCs w:val="9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color w:val="FF0000"/>
                <w:w w:val="80"/>
                <w:sz w:val="96"/>
                <w:szCs w:val="96"/>
              </w:rPr>
              <w:t>浙江工业大学（</w:t>
            </w:r>
          </w:p>
        </w:tc>
        <w:tc>
          <w:tcPr>
            <w:tcW w:w="1431" w:type="dxa"/>
            <w:vAlign w:val="center"/>
            <w:hideMark/>
          </w:tcPr>
          <w:p w14:paraId="78E6F82F" w14:textId="77777777" w:rsidR="006B3B02" w:rsidRDefault="006B3B02">
            <w:pPr>
              <w:tabs>
                <w:tab w:val="left" w:pos="318"/>
                <w:tab w:val="center" w:pos="4450"/>
              </w:tabs>
              <w:adjustRightInd w:val="0"/>
              <w:snapToGrid w:val="0"/>
              <w:jc w:val="center"/>
              <w:rPr>
                <w:rFonts w:ascii="仿宋_GB2312" w:hAnsi="黑体" w:cs="黑体"/>
                <w:kern w:val="0"/>
                <w:szCs w:val="28"/>
              </w:rPr>
            </w:pPr>
            <w:bookmarkStart w:id="0" w:name="拟稿单位"/>
            <w:r>
              <w:rPr>
                <w:rFonts w:ascii="仿宋_GB2312" w:hint="eastAsia"/>
                <w:kern w:val="0"/>
                <w:szCs w:val="28"/>
              </w:rPr>
              <w:t>信息工程学院</w:t>
            </w:r>
            <w:bookmarkEnd w:id="0"/>
          </w:p>
        </w:tc>
        <w:tc>
          <w:tcPr>
            <w:tcW w:w="2274" w:type="dxa"/>
            <w:hideMark/>
          </w:tcPr>
          <w:p w14:paraId="4FCC2A3F" w14:textId="77777777" w:rsidR="006B3B02" w:rsidRDefault="006B3B02">
            <w:pPr>
              <w:tabs>
                <w:tab w:val="left" w:pos="318"/>
                <w:tab w:val="center" w:pos="4450"/>
              </w:tabs>
              <w:adjustRightInd w:val="0"/>
              <w:snapToGrid w:val="0"/>
              <w:ind w:leftChars="-100" w:left="-280"/>
              <w:jc w:val="left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color w:val="FF0000"/>
                <w:w w:val="80"/>
                <w:sz w:val="96"/>
                <w:szCs w:val="96"/>
              </w:rPr>
              <w:t>）文件</w:t>
            </w:r>
          </w:p>
        </w:tc>
      </w:tr>
    </w:tbl>
    <w:p w14:paraId="7AF786D7" w14:textId="77777777" w:rsidR="006B3B02" w:rsidRDefault="006B3B02" w:rsidP="006B3B02">
      <w:pPr>
        <w:tabs>
          <w:tab w:val="left" w:pos="318"/>
          <w:tab w:val="center" w:pos="4450"/>
        </w:tabs>
        <w:spacing w:line="600" w:lineRule="exact"/>
        <w:rPr>
          <w:rFonts w:ascii="仿宋_GB2312" w:hAnsi="仿宋_GB2312" w:cs="仿宋_GB2312"/>
          <w:kern w:val="0"/>
          <w:szCs w:val="32"/>
        </w:rPr>
      </w:pPr>
    </w:p>
    <w:p w14:paraId="04FCEA0F" w14:textId="5E1F10EE" w:rsidR="006B3B02" w:rsidRDefault="006B3B02" w:rsidP="006B3B02">
      <w:pPr>
        <w:tabs>
          <w:tab w:val="left" w:pos="318"/>
          <w:tab w:val="center" w:pos="4450"/>
        </w:tabs>
        <w:spacing w:line="600" w:lineRule="exact"/>
        <w:jc w:val="center"/>
        <w:rPr>
          <w:b/>
          <w:bCs/>
          <w:kern w:val="0"/>
          <w:szCs w:val="32"/>
        </w:rPr>
      </w:pPr>
      <w:bookmarkStart w:id="1" w:name="字A"/>
      <w:r>
        <w:rPr>
          <w:rFonts w:ascii="仿宋_GB2312" w:hAnsi="仿宋_GB2312" w:cs="仿宋_GB2312" w:hint="eastAsia"/>
          <w:kern w:val="0"/>
        </w:rPr>
        <w:t>共青团浙江工业大学信息工程学院</w:t>
      </w:r>
      <w:bookmarkEnd w:id="1"/>
      <w:r>
        <w:rPr>
          <w:rFonts w:ascii="仿宋_GB2312" w:hAnsi="仿宋_GB2312" w:cs="仿宋_GB2312" w:hint="eastAsia"/>
          <w:kern w:val="0"/>
        </w:rPr>
        <w:t>委员会</w:t>
      </w:r>
      <w:r>
        <w:rPr>
          <w:rFonts w:hint="eastAsia"/>
          <w:kern w:val="0"/>
          <w:szCs w:val="32"/>
        </w:rPr>
        <w:t>〔</w:t>
      </w:r>
      <w:bookmarkStart w:id="2" w:name="字C"/>
      <w:r>
        <w:rPr>
          <w:kern w:val="0"/>
        </w:rPr>
        <w:t>202</w:t>
      </w:r>
      <w:bookmarkEnd w:id="2"/>
      <w:r>
        <w:rPr>
          <w:kern w:val="0"/>
        </w:rPr>
        <w:t>3</w:t>
      </w:r>
      <w:r>
        <w:rPr>
          <w:rFonts w:hint="eastAsia"/>
          <w:kern w:val="0"/>
          <w:szCs w:val="32"/>
        </w:rPr>
        <w:t>〕</w:t>
      </w:r>
      <w:r>
        <w:rPr>
          <w:kern w:val="0"/>
        </w:rPr>
        <w:t>6</w:t>
      </w:r>
      <w:r>
        <w:rPr>
          <w:rFonts w:hint="eastAsia"/>
          <w:kern w:val="0"/>
          <w:szCs w:val="32"/>
        </w:rPr>
        <w:t>号</w:t>
      </w:r>
    </w:p>
    <w:p w14:paraId="40DC9045" w14:textId="174986D2" w:rsidR="006B3B02" w:rsidRPr="006B3B02" w:rsidRDefault="006B3B02" w:rsidP="006B3B02">
      <w:pPr>
        <w:spacing w:line="600" w:lineRule="exact"/>
        <w:rPr>
          <w:rFonts w:ascii="仿宋_GB23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0E5795" wp14:editId="4065F932">
                <wp:simplePos x="0" y="0"/>
                <wp:positionH relativeFrom="column">
                  <wp:posOffset>1905</wp:posOffset>
                </wp:positionH>
                <wp:positionV relativeFrom="paragraph">
                  <wp:posOffset>70485</wp:posOffset>
                </wp:positionV>
                <wp:extent cx="5615940" cy="635"/>
                <wp:effectExtent l="0" t="19050" r="22860" b="3746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A0C178" id="直接连接符 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5.55pt" to="442.3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BgWvgEAAH0DAAAOAAAAZHJzL2Uyb0RvYy54bWysU02P0zAQvSPxHyzfadJCyhI13cOWclnB&#10;Sgs/YGo7iYW/5DFN++8ZO235uiBEDpbH8+Z55vllc3+yhh1VRO1dx5eLmjPlhJfaDR3/8nn/6o4z&#10;TOAkGO9Ux88K+f325YvNFFq18qM3UkVGJA7bKXR8TCm0VYViVBZw4YNylOx9tJAojEMlI0zEbk21&#10;qut1NfkoQ/RCIdLpbk7ybeHveyXSp75HlZjpOPWWyhrLeshrtd1AO0QIoxaXNuAfurCgHV16o9pB&#10;AvYt6j+orBbRo+/TQnhb+b7XQpUZaJpl/ds0zyMEVWYhcTDcZML/Rys+Hh/cU8yti5N7Do9efEUS&#10;pZoCtrdkDjDMsFMfbYZT7+xUhDzfhFSnxAQdNutl8+4N6S0ot37dZJkraK+lIWL6oLxledNxo12e&#10;Elo4PmKaoVdIPjaOTR1f3TVvG2IEcklvINHWBtlxdEMpRm+03GtjcgnG4fBgIjsCvft+X9N36eEX&#10;WL5lBzjOuJKaHTEqkO+dZOkcyLSOrMtzD1ZJzowip+dd8U4Cbf4GSeMbd9F1ljKLevDy/BSvetMb&#10;F50ufswm+jku1T/+mu13AAAA//8DAFBLAwQUAAYACAAAACEAO+RiyNkAAAAGAQAADwAAAGRycy9k&#10;b3ducmV2LnhtbEyOzU7DMBCE70i8g7VI3KiTgCBK41QFwQ0JEaC9uvESR43XUeym6duzPdHj/Gjm&#10;K1ez68WEY+g8KUgXCQikxpuOWgXfX293OYgQNRnde0IFJwywqq6vSl0Yf6RPnOrYCh6hUGgFNsah&#10;kDI0Fp0OCz8gcfbrR6cjy7GVZtRHHne9zJLkUTrdET9YPeCLxWZfH5yCeZOv7fY9Pr/6nw+7n7e1&#10;m7KTUrc383oJIuIc/8twxmd0qJhp5w9kgugV3HOP3TQFwWmePzyB2J2NDGRVykv86g8AAP//AwBQ&#10;SwECLQAUAAYACAAAACEAtoM4kv4AAADhAQAAEwAAAAAAAAAAAAAAAAAAAAAAW0NvbnRlbnRfVHlw&#10;ZXNdLnhtbFBLAQItABQABgAIAAAAIQA4/SH/1gAAAJQBAAALAAAAAAAAAAAAAAAAAC8BAABfcmVs&#10;cy8ucmVsc1BLAQItABQABgAIAAAAIQBAhBgWvgEAAH0DAAAOAAAAAAAAAAAAAAAAAC4CAABkcnMv&#10;ZTJvRG9jLnhtbFBLAQItABQABgAIAAAAIQA75GLI2QAAAAYBAAAPAAAAAAAAAAAAAAAAABgEAABk&#10;cnMvZG93bnJldi54bWxQSwUGAAAAAAQABADzAAAAHgUAAAAA&#10;" strokecolor="red" strokeweight="2.25pt">
                <o:lock v:ext="edit" shapetype="f"/>
              </v:line>
            </w:pict>
          </mc:Fallback>
        </mc:AlternateContent>
      </w:r>
    </w:p>
    <w:p w14:paraId="50ED674B" w14:textId="77777777" w:rsidR="00367013" w:rsidRPr="00367013" w:rsidRDefault="00367013" w:rsidP="00367013">
      <w:pPr>
        <w:spacing w:line="600" w:lineRule="exact"/>
        <w:jc w:val="center"/>
        <w:rPr>
          <w:rFonts w:ascii="方正小标宋简体" w:eastAsia="方正小标宋简体" w:hint="eastAsia"/>
          <w:kern w:val="0"/>
          <w:sz w:val="44"/>
          <w:szCs w:val="44"/>
        </w:rPr>
      </w:pPr>
      <w:bookmarkStart w:id="3" w:name="文件标题"/>
      <w:r>
        <w:rPr>
          <w:rFonts w:ascii="方正小标宋简体" w:eastAsia="方正小标宋简体" w:hint="eastAsia"/>
          <w:kern w:val="0"/>
          <w:sz w:val="44"/>
          <w:szCs w:val="44"/>
        </w:rPr>
        <w:t>关于印发《</w:t>
      </w:r>
      <w:r w:rsidRPr="00367013">
        <w:rPr>
          <w:rFonts w:ascii="方正小标宋简体" w:eastAsia="方正小标宋简体" w:hint="eastAsia"/>
          <w:kern w:val="0"/>
          <w:sz w:val="44"/>
          <w:szCs w:val="44"/>
        </w:rPr>
        <w:t>浙江工业大学信息工程学院</w:t>
      </w:r>
    </w:p>
    <w:p w14:paraId="11B11183" w14:textId="3EA0921F" w:rsidR="00367013" w:rsidRDefault="00367013" w:rsidP="00367013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367013">
        <w:rPr>
          <w:rFonts w:ascii="方正小标宋简体" w:eastAsia="方正小标宋简体" w:hint="eastAsia"/>
          <w:kern w:val="0"/>
          <w:sz w:val="44"/>
          <w:szCs w:val="44"/>
        </w:rPr>
        <w:t>学生活动专项奖学金管理条例</w:t>
      </w:r>
      <w:r>
        <w:rPr>
          <w:rFonts w:ascii="方正小标宋简体" w:eastAsia="方正小标宋简体" w:hint="eastAsia"/>
          <w:kern w:val="0"/>
          <w:sz w:val="44"/>
          <w:szCs w:val="44"/>
        </w:rPr>
        <w:t>》的通知</w:t>
      </w:r>
      <w:bookmarkEnd w:id="3"/>
    </w:p>
    <w:p w14:paraId="50F99C71" w14:textId="77777777" w:rsidR="00367013" w:rsidRDefault="00367013" w:rsidP="00367013">
      <w:pPr>
        <w:pStyle w:val="ab"/>
        <w:widowControl/>
        <w:spacing w:before="0" w:beforeAutospacing="0" w:after="0" w:afterAutospacing="0" w:line="560" w:lineRule="exact"/>
        <w:ind w:right="45"/>
        <w:jc w:val="both"/>
        <w:rPr>
          <w:rStyle w:val="ac"/>
          <w:rFonts w:ascii="仿宋_GB2312" w:eastAsia="仿宋_GB2312" w:hAnsi="仿宋_GB2312" w:cs="仿宋_GB2312"/>
          <w:bCs/>
          <w:szCs w:val="28"/>
        </w:rPr>
      </w:pPr>
    </w:p>
    <w:p w14:paraId="12F377FC" w14:textId="77777777" w:rsidR="00367013" w:rsidRPr="00367013" w:rsidRDefault="00367013" w:rsidP="00367013">
      <w:pPr>
        <w:pStyle w:val="ab"/>
        <w:widowControl/>
        <w:adjustRightInd w:val="0"/>
        <w:snapToGrid w:val="0"/>
        <w:spacing w:before="0" w:beforeAutospacing="0" w:after="0" w:afterAutospacing="0" w:line="560" w:lineRule="exact"/>
        <w:ind w:right="45"/>
        <w:jc w:val="both"/>
        <w:rPr>
          <w:rStyle w:val="ac"/>
          <w:rFonts w:ascii="仿宋_GB2312" w:eastAsia="仿宋_GB2312" w:hAnsi="仿宋_GB2312" w:cs="仿宋_GB2312"/>
          <w:b w:val="0"/>
          <w:sz w:val="32"/>
        </w:rPr>
      </w:pPr>
      <w:r w:rsidRPr="00367013">
        <w:rPr>
          <w:rStyle w:val="ac"/>
          <w:rFonts w:ascii="仿宋_GB2312" w:eastAsia="仿宋_GB2312" w:hAnsi="仿宋_GB2312" w:cs="仿宋_GB2312" w:hint="eastAsia"/>
          <w:b w:val="0"/>
          <w:sz w:val="32"/>
        </w:rPr>
        <w:t>学院各师生：</w:t>
      </w:r>
    </w:p>
    <w:p w14:paraId="214EB326" w14:textId="77929FCA" w:rsidR="00367013" w:rsidRPr="00367013" w:rsidRDefault="00367013" w:rsidP="00367013">
      <w:pPr>
        <w:pStyle w:val="ab"/>
        <w:widowControl/>
        <w:adjustRightInd w:val="0"/>
        <w:snapToGrid w:val="0"/>
        <w:spacing w:line="560" w:lineRule="exact"/>
        <w:ind w:right="45" w:firstLine="560"/>
        <w:rPr>
          <w:rStyle w:val="ac"/>
          <w:rFonts w:ascii="仿宋_GB2312" w:eastAsia="仿宋_GB2312" w:hAnsi="仿宋_GB2312" w:cs="仿宋_GB2312"/>
          <w:b w:val="0"/>
          <w:sz w:val="32"/>
        </w:rPr>
      </w:pPr>
      <w:r w:rsidRPr="00367013">
        <w:rPr>
          <w:rStyle w:val="ac"/>
          <w:rFonts w:ascii="仿宋_GB2312" w:eastAsia="仿宋_GB2312" w:hAnsi="仿宋_GB2312" w:cs="仿宋_GB2312" w:hint="eastAsia"/>
          <w:b w:val="0"/>
          <w:sz w:val="32"/>
        </w:rPr>
        <w:t>现将《浙江工业大学信息工程学院学生活动专项奖学金管理条例》印发给你们，请遵照执行。</w:t>
      </w:r>
    </w:p>
    <w:p w14:paraId="633B7FE9" w14:textId="77777777" w:rsidR="00367013" w:rsidRPr="00367013" w:rsidRDefault="00367013" w:rsidP="00367013">
      <w:pPr>
        <w:pStyle w:val="ab"/>
        <w:widowControl/>
        <w:adjustRightInd w:val="0"/>
        <w:snapToGrid w:val="0"/>
        <w:spacing w:before="0" w:beforeAutospacing="0" w:after="0" w:afterAutospacing="0" w:line="560" w:lineRule="exact"/>
        <w:ind w:right="45" w:firstLine="560"/>
        <w:jc w:val="both"/>
        <w:rPr>
          <w:rStyle w:val="ac"/>
          <w:rFonts w:ascii="仿宋_GB2312" w:eastAsia="仿宋_GB2312" w:hAnsi="仿宋_GB2312" w:cs="仿宋_GB2312"/>
          <w:b w:val="0"/>
          <w:sz w:val="32"/>
        </w:rPr>
      </w:pPr>
    </w:p>
    <w:p w14:paraId="2C3618C3" w14:textId="4DB49518" w:rsidR="00367013" w:rsidRPr="00367013" w:rsidRDefault="00367013" w:rsidP="00367013">
      <w:pPr>
        <w:pStyle w:val="ab"/>
        <w:widowControl/>
        <w:adjustRightInd w:val="0"/>
        <w:snapToGrid w:val="0"/>
        <w:spacing w:line="560" w:lineRule="exact"/>
        <w:ind w:right="45" w:firstLine="560"/>
        <w:rPr>
          <w:rStyle w:val="ac"/>
          <w:rFonts w:ascii="仿宋_GB2312" w:eastAsia="仿宋_GB2312" w:hAnsi="仿宋_GB2312" w:cs="仿宋_GB2312"/>
          <w:b w:val="0"/>
          <w:sz w:val="32"/>
        </w:rPr>
      </w:pPr>
      <w:r w:rsidRPr="00367013">
        <w:rPr>
          <w:rStyle w:val="ac"/>
          <w:rFonts w:ascii="仿宋_GB2312" w:eastAsia="仿宋_GB2312" w:hAnsi="仿宋_GB2312" w:cs="仿宋_GB2312" w:hint="eastAsia"/>
          <w:b w:val="0"/>
          <w:sz w:val="32"/>
        </w:rPr>
        <w:t>附件：浙江工业大学信息工程学院学生活动专项奖学金管理条例</w:t>
      </w:r>
    </w:p>
    <w:p w14:paraId="3260AE35" w14:textId="77777777" w:rsidR="00367013" w:rsidRPr="00367013" w:rsidRDefault="00367013" w:rsidP="00367013">
      <w:pPr>
        <w:pStyle w:val="ab"/>
        <w:widowControl/>
        <w:adjustRightInd w:val="0"/>
        <w:snapToGrid w:val="0"/>
        <w:spacing w:before="0" w:beforeAutospacing="0" w:after="0" w:afterAutospacing="0" w:line="560" w:lineRule="exact"/>
        <w:ind w:right="45" w:firstLine="560"/>
        <w:jc w:val="right"/>
        <w:rPr>
          <w:rStyle w:val="ac"/>
          <w:rFonts w:ascii="仿宋_GB2312" w:eastAsia="仿宋_GB2312" w:hAnsi="仿宋_GB2312" w:cs="仿宋_GB2312"/>
          <w:b w:val="0"/>
          <w:sz w:val="32"/>
        </w:rPr>
      </w:pPr>
      <w:r w:rsidRPr="00367013">
        <w:rPr>
          <w:rStyle w:val="ac"/>
          <w:rFonts w:ascii="仿宋_GB2312" w:eastAsia="仿宋_GB2312" w:hAnsi="仿宋_GB2312" w:cs="仿宋_GB2312" w:hint="eastAsia"/>
          <w:b w:val="0"/>
          <w:sz w:val="32"/>
        </w:rPr>
        <w:t xml:space="preserve">                              </w:t>
      </w:r>
      <w:r w:rsidRPr="00367013">
        <w:rPr>
          <w:rStyle w:val="ac"/>
          <w:rFonts w:eastAsia="仿宋_GB2312" w:hAnsi="仿宋_GB2312" w:cs="仿宋_GB2312" w:hint="eastAsia"/>
          <w:b w:val="0"/>
          <w:sz w:val="32"/>
        </w:rPr>
        <w:t>信息工程学院团委</w:t>
      </w:r>
    </w:p>
    <w:p w14:paraId="4207F807" w14:textId="6D8D8B67" w:rsidR="00367013" w:rsidRPr="00367013" w:rsidRDefault="00367013" w:rsidP="00367013">
      <w:pPr>
        <w:pStyle w:val="ab"/>
        <w:widowControl/>
        <w:adjustRightInd w:val="0"/>
        <w:snapToGrid w:val="0"/>
        <w:spacing w:before="0" w:beforeAutospacing="0" w:after="0" w:afterAutospacing="0" w:line="560" w:lineRule="exact"/>
        <w:ind w:right="45" w:firstLineChars="1549" w:firstLine="4957"/>
        <w:jc w:val="right"/>
        <w:rPr>
          <w:rStyle w:val="ac"/>
          <w:rFonts w:ascii="仿宋_GB2312" w:eastAsia="仿宋_GB2312" w:hAnsi="仿宋_GB2312" w:cs="仿宋_GB2312"/>
          <w:b w:val="0"/>
          <w:sz w:val="32"/>
        </w:rPr>
      </w:pPr>
      <w:r w:rsidRPr="00367013">
        <w:rPr>
          <w:rStyle w:val="ac"/>
          <w:rFonts w:ascii="仿宋_GB2312" w:eastAsia="仿宋_GB2312" w:hAnsi="仿宋_GB2312" w:cs="仿宋_GB2312" w:hint="eastAsia"/>
          <w:b w:val="0"/>
          <w:sz w:val="32"/>
        </w:rPr>
        <w:t>2023年</w:t>
      </w:r>
      <w:r w:rsidRPr="00367013">
        <w:rPr>
          <w:rStyle w:val="ac"/>
          <w:rFonts w:ascii="仿宋_GB2312" w:eastAsia="仿宋_GB2312" w:hAnsi="仿宋_GB2312" w:cs="仿宋_GB2312"/>
          <w:b w:val="0"/>
          <w:sz w:val="32"/>
        </w:rPr>
        <w:t>4</w:t>
      </w:r>
      <w:r w:rsidRPr="00367013">
        <w:rPr>
          <w:rStyle w:val="ac"/>
          <w:rFonts w:ascii="仿宋_GB2312" w:eastAsia="仿宋_GB2312" w:hAnsi="仿宋_GB2312" w:cs="仿宋_GB2312" w:hint="eastAsia"/>
          <w:b w:val="0"/>
          <w:sz w:val="32"/>
        </w:rPr>
        <w:t>月</w:t>
      </w:r>
      <w:r>
        <w:rPr>
          <w:rStyle w:val="ac"/>
          <w:rFonts w:ascii="仿宋_GB2312" w:eastAsia="仿宋_GB2312" w:hAnsi="仿宋_GB2312" w:cs="仿宋_GB2312"/>
          <w:b w:val="0"/>
          <w:sz w:val="32"/>
        </w:rPr>
        <w:t>17</w:t>
      </w:r>
      <w:r w:rsidRPr="00367013">
        <w:rPr>
          <w:rStyle w:val="ac"/>
          <w:rFonts w:ascii="仿宋_GB2312" w:eastAsia="仿宋_GB2312" w:hAnsi="仿宋_GB2312" w:cs="仿宋_GB2312" w:hint="eastAsia"/>
          <w:b w:val="0"/>
          <w:sz w:val="32"/>
        </w:rPr>
        <w:t>日</w:t>
      </w:r>
    </w:p>
    <w:p w14:paraId="491D31BC" w14:textId="5F08E4CD" w:rsidR="00367013" w:rsidRPr="00367013" w:rsidRDefault="00367013" w:rsidP="00367013">
      <w:pPr>
        <w:widowControl/>
        <w:jc w:val="left"/>
        <w:rPr>
          <w:rFonts w:ascii="方正小标宋简体" w:eastAsia="方正小标宋简体" w:hAnsi="仿宋" w:hint="eastAsia"/>
          <w:b/>
          <w:sz w:val="36"/>
          <w:szCs w:val="36"/>
        </w:rPr>
      </w:pPr>
      <w:r>
        <w:rPr>
          <w:rFonts w:ascii="方正小标宋简体" w:eastAsia="方正小标宋简体" w:hAnsi="仿宋"/>
          <w:b/>
          <w:sz w:val="36"/>
          <w:szCs w:val="36"/>
        </w:rPr>
        <w:br w:type="page"/>
      </w:r>
    </w:p>
    <w:p w14:paraId="11017FC2" w14:textId="6A8D4857" w:rsidR="00472637" w:rsidRPr="00856B24" w:rsidRDefault="00472637" w:rsidP="00BB71E3">
      <w:pPr>
        <w:pStyle w:val="a9"/>
        <w:rPr>
          <w:sz w:val="32"/>
          <w:szCs w:val="36"/>
        </w:rPr>
      </w:pPr>
      <w:r w:rsidRPr="00856B24">
        <w:rPr>
          <w:rFonts w:hint="eastAsia"/>
          <w:sz w:val="32"/>
          <w:szCs w:val="36"/>
        </w:rPr>
        <w:lastRenderedPageBreak/>
        <w:t>浙江工业大学信息工程学院</w:t>
      </w:r>
    </w:p>
    <w:p w14:paraId="62C80798" w14:textId="28E4B1FF" w:rsidR="00472637" w:rsidRDefault="00472637" w:rsidP="00697354">
      <w:pPr>
        <w:pStyle w:val="a9"/>
        <w:rPr>
          <w:sz w:val="32"/>
          <w:szCs w:val="36"/>
        </w:rPr>
      </w:pPr>
      <w:r w:rsidRPr="00856B24">
        <w:rPr>
          <w:rFonts w:hint="eastAsia"/>
          <w:sz w:val="32"/>
          <w:szCs w:val="36"/>
        </w:rPr>
        <w:t>学生活动</w:t>
      </w:r>
      <w:r w:rsidR="00CC5A8B" w:rsidRPr="00856B24">
        <w:rPr>
          <w:rFonts w:hint="eastAsia"/>
          <w:sz w:val="32"/>
          <w:szCs w:val="36"/>
        </w:rPr>
        <w:t>专项奖学金</w:t>
      </w:r>
      <w:r w:rsidRPr="00856B24">
        <w:rPr>
          <w:rFonts w:hint="eastAsia"/>
          <w:sz w:val="32"/>
          <w:szCs w:val="36"/>
        </w:rPr>
        <w:t>管理条例</w:t>
      </w:r>
    </w:p>
    <w:p w14:paraId="52517589" w14:textId="77777777" w:rsidR="00614973" w:rsidRPr="00614973" w:rsidRDefault="00614973" w:rsidP="00614973">
      <w:pPr>
        <w:rPr>
          <w:rFonts w:hint="eastAsia"/>
        </w:rPr>
      </w:pPr>
    </w:p>
    <w:p w14:paraId="281348DE" w14:textId="7EE330CC" w:rsidR="00D91503" w:rsidRPr="00BB71E3" w:rsidRDefault="00D91503" w:rsidP="00BB71E3">
      <w:pPr>
        <w:pStyle w:val="1"/>
      </w:pPr>
      <w:r w:rsidRPr="00BB71E3">
        <w:rPr>
          <w:rFonts w:hint="eastAsia"/>
        </w:rPr>
        <w:t>第一章 总</w:t>
      </w:r>
      <w:r w:rsidR="00CA6D00">
        <w:rPr>
          <w:rFonts w:hint="eastAsia"/>
        </w:rPr>
        <w:t xml:space="preserve"> </w:t>
      </w:r>
      <w:r w:rsidR="00CA6D00">
        <w:t xml:space="preserve">   </w:t>
      </w:r>
      <w:r w:rsidRPr="00BB71E3">
        <w:rPr>
          <w:rFonts w:hint="eastAsia"/>
        </w:rPr>
        <w:t>则</w:t>
      </w:r>
    </w:p>
    <w:p w14:paraId="116BC6D8" w14:textId="17512166" w:rsidR="00472637" w:rsidRPr="00BB71E3" w:rsidRDefault="00D91503" w:rsidP="00BB71E3">
      <w:r w:rsidRPr="00BB71E3">
        <w:rPr>
          <w:rFonts w:hint="eastAsia"/>
          <w:b/>
          <w:bCs/>
        </w:rPr>
        <w:t>第一条</w:t>
      </w:r>
      <w:r w:rsidRPr="00BB71E3">
        <w:rPr>
          <w:rFonts w:hint="eastAsia"/>
        </w:rPr>
        <w:t xml:space="preserve"> </w:t>
      </w:r>
      <w:r w:rsidR="00472637" w:rsidRPr="00BB71E3">
        <w:rPr>
          <w:rFonts w:hint="eastAsia"/>
        </w:rPr>
        <w:t>为规范我院</w:t>
      </w:r>
      <w:r w:rsidR="00CE2853" w:rsidRPr="00BB71E3">
        <w:rPr>
          <w:rFonts w:hint="eastAsia"/>
        </w:rPr>
        <w:t>学生活动专项奖学金</w:t>
      </w:r>
      <w:r w:rsidR="00472637" w:rsidRPr="00BB71E3">
        <w:rPr>
          <w:rFonts w:hint="eastAsia"/>
        </w:rPr>
        <w:t>评审与发放工作，鼓励学生在校期间发挥个人优势，</w:t>
      </w:r>
      <w:r w:rsidRPr="00BB71E3">
        <w:rPr>
          <w:rFonts w:hint="eastAsia"/>
        </w:rPr>
        <w:t>在</w:t>
      </w:r>
      <w:r w:rsidR="00472637" w:rsidRPr="00BB71E3">
        <w:rPr>
          <w:rFonts w:hint="eastAsia"/>
        </w:rPr>
        <w:t>各类学生活动赛事</w:t>
      </w:r>
      <w:r w:rsidRPr="00BB71E3">
        <w:rPr>
          <w:rFonts w:hint="eastAsia"/>
        </w:rPr>
        <w:t>中勤奋学习、刻苦钻研、勇于创新、勤于实践，培养具有国际视野、团队意识、创新精神的拔尖人才，</w:t>
      </w:r>
      <w:r w:rsidR="00472637" w:rsidRPr="00BB71E3">
        <w:rPr>
          <w:rFonts w:hint="eastAsia"/>
        </w:rPr>
        <w:t>结合我院实际，特制定本办法。</w:t>
      </w:r>
    </w:p>
    <w:p w14:paraId="389F2246" w14:textId="2B953492" w:rsidR="00472637" w:rsidRPr="00BB71E3" w:rsidRDefault="00D91503" w:rsidP="00BB71E3">
      <w:r w:rsidRPr="00BB71E3">
        <w:rPr>
          <w:rFonts w:hint="eastAsia"/>
          <w:b/>
          <w:bCs/>
        </w:rPr>
        <w:t>第二条</w:t>
      </w:r>
      <w:r w:rsidRPr="00BB71E3">
        <w:rPr>
          <w:rFonts w:hint="eastAsia"/>
        </w:rPr>
        <w:t xml:space="preserve"> </w:t>
      </w:r>
      <w:r w:rsidR="00472637" w:rsidRPr="00BB71E3">
        <w:rPr>
          <w:rFonts w:hint="eastAsia"/>
        </w:rPr>
        <w:t>本办法为</w:t>
      </w:r>
      <w:r w:rsidR="00CE2853" w:rsidRPr="00BB71E3">
        <w:rPr>
          <w:rFonts w:hint="eastAsia"/>
        </w:rPr>
        <w:t>我院学生活动专项奖学金</w:t>
      </w:r>
      <w:r w:rsidR="00472637" w:rsidRPr="00BB71E3">
        <w:rPr>
          <w:rFonts w:hint="eastAsia"/>
        </w:rPr>
        <w:t>管理的主要依据。</w:t>
      </w:r>
    </w:p>
    <w:p w14:paraId="7AB42669" w14:textId="2DBA0DEC" w:rsidR="00D91503" w:rsidRPr="00D91503" w:rsidRDefault="00D91503" w:rsidP="00BB71E3">
      <w:pPr>
        <w:pStyle w:val="1"/>
      </w:pPr>
      <w:r w:rsidRPr="00D91503">
        <w:rPr>
          <w:rFonts w:hint="eastAsia"/>
        </w:rPr>
        <w:t>第二章 管理程序</w:t>
      </w:r>
    </w:p>
    <w:p w14:paraId="55B4E628" w14:textId="788D57E0" w:rsidR="00D91503" w:rsidRDefault="00D91503" w:rsidP="00BB71E3">
      <w:r>
        <w:rPr>
          <w:rFonts w:hint="eastAsia"/>
          <w:b/>
          <w:bCs/>
        </w:rPr>
        <w:t>第三条</w:t>
      </w:r>
      <w:r>
        <w:rPr>
          <w:rFonts w:hint="eastAsia"/>
          <w:b/>
          <w:bCs/>
        </w:rPr>
        <w:t xml:space="preserve"> </w:t>
      </w:r>
      <w:r w:rsidRPr="00D91503">
        <w:rPr>
          <w:rFonts w:hint="eastAsia"/>
        </w:rPr>
        <w:t>本管理条例的适用对象为</w:t>
      </w:r>
      <w:r w:rsidR="00344423">
        <w:rPr>
          <w:rFonts w:hint="eastAsia"/>
        </w:rPr>
        <w:t>信息</w:t>
      </w:r>
      <w:r w:rsidRPr="00D91503">
        <w:rPr>
          <w:rFonts w:hint="eastAsia"/>
        </w:rPr>
        <w:t>工程学院全体学生组织</w:t>
      </w:r>
      <w:r>
        <w:rPr>
          <w:rFonts w:hint="eastAsia"/>
        </w:rPr>
        <w:t>及个人。</w:t>
      </w:r>
    </w:p>
    <w:p w14:paraId="5C5FB0B6" w14:textId="47CDDF59" w:rsidR="00D91503" w:rsidRDefault="00D91503" w:rsidP="00BB71E3">
      <w:r w:rsidRPr="00D91503">
        <w:rPr>
          <w:rFonts w:hint="eastAsia"/>
          <w:b/>
          <w:bCs/>
        </w:rPr>
        <w:t>第四条</w:t>
      </w:r>
      <w:r>
        <w:rPr>
          <w:rFonts w:hint="eastAsia"/>
          <w:b/>
          <w:bCs/>
        </w:rPr>
        <w:t xml:space="preserve"> </w:t>
      </w:r>
      <w:r w:rsidRPr="00D91503">
        <w:rPr>
          <w:rFonts w:hint="eastAsia"/>
        </w:rPr>
        <w:t>学院成立</w:t>
      </w:r>
      <w:r w:rsidR="00CE2853">
        <w:rPr>
          <w:rFonts w:hint="eastAsia"/>
        </w:rPr>
        <w:t>学生活动专项奖学金</w:t>
      </w:r>
      <w:r w:rsidRPr="00D91503">
        <w:rPr>
          <w:rFonts w:hint="eastAsia"/>
        </w:rPr>
        <w:t>奖励管理委员会（以下简称</w:t>
      </w:r>
      <w:r w:rsidR="006B456E">
        <w:rPr>
          <w:rFonts w:hint="eastAsia"/>
        </w:rPr>
        <w:t>管理委员会）</w:t>
      </w:r>
      <w:r w:rsidRPr="00D91503">
        <w:rPr>
          <w:rFonts w:hint="eastAsia"/>
        </w:rPr>
        <w:t>，由学院分管学生工作副书记任管委会主任，成员由学院辅导员和主要学生组织负责人组成。管理委员会负责对全院学生团队奖金奖励结果进行审核，并将审核结果予以公示。</w:t>
      </w:r>
    </w:p>
    <w:p w14:paraId="532B039E" w14:textId="2258C1C3" w:rsidR="00D91503" w:rsidRDefault="00D91503" w:rsidP="00BB71E3">
      <w:r w:rsidRPr="00D91503">
        <w:rPr>
          <w:rFonts w:hint="eastAsia"/>
          <w:b/>
          <w:bCs/>
        </w:rPr>
        <w:t>第五条</w:t>
      </w:r>
      <w:r>
        <w:rPr>
          <w:rFonts w:hint="eastAsia"/>
          <w:b/>
        </w:rPr>
        <w:t xml:space="preserve"> </w:t>
      </w:r>
      <w:r w:rsidRPr="00D91503">
        <w:rPr>
          <w:rFonts w:hint="eastAsia"/>
        </w:rPr>
        <w:t>公示期间，对奖励结果有异议者，均可向管理委员会提出书面申诉。管理委员会在接到申诉后三个工作日内向申诉人给予答复，并在综合审查后做出处理意见。</w:t>
      </w:r>
    </w:p>
    <w:p w14:paraId="420E21E4" w14:textId="211BA3BC" w:rsidR="00D91503" w:rsidRPr="00D91503" w:rsidRDefault="00D91503" w:rsidP="00BB71E3">
      <w:pPr>
        <w:pStyle w:val="1"/>
      </w:pPr>
      <w:r w:rsidRPr="00D91503">
        <w:rPr>
          <w:rFonts w:hint="eastAsia"/>
        </w:rPr>
        <w:t>第三章 管理细则</w:t>
      </w:r>
    </w:p>
    <w:p w14:paraId="2063F5F8" w14:textId="1DD76277" w:rsidR="00D91503" w:rsidRDefault="00D91503" w:rsidP="00BB71E3">
      <w:r>
        <w:rPr>
          <w:rFonts w:hint="eastAsia"/>
          <w:b/>
          <w:bCs/>
        </w:rPr>
        <w:t>第六条</w:t>
      </w:r>
      <w:r>
        <w:rPr>
          <w:rFonts w:hint="eastAsia"/>
          <w:b/>
          <w:bCs/>
        </w:rPr>
        <w:t xml:space="preserve"> </w:t>
      </w:r>
      <w:r w:rsidRPr="00D91503">
        <w:rPr>
          <w:rFonts w:hint="eastAsia"/>
        </w:rPr>
        <w:t>奖金奖励</w:t>
      </w:r>
      <w:r w:rsidR="00357ECD">
        <w:rPr>
          <w:rFonts w:hint="eastAsia"/>
        </w:rPr>
        <w:t>类别</w:t>
      </w:r>
    </w:p>
    <w:p w14:paraId="70D8E793" w14:textId="12C015C9" w:rsidR="00D91503" w:rsidRDefault="00D91503" w:rsidP="00BB71E3">
      <w:r>
        <w:rPr>
          <w:rFonts w:hint="eastAsia"/>
        </w:rPr>
        <w:t>（一）专项活动奖项</w:t>
      </w:r>
    </w:p>
    <w:p w14:paraId="6E1088EC" w14:textId="56721DF6" w:rsidR="00876925" w:rsidRDefault="00876925" w:rsidP="00BB71E3">
      <w:r>
        <w:rPr>
          <w:rFonts w:hint="eastAsia"/>
        </w:rPr>
        <w:t>1</w:t>
      </w:r>
      <w:r>
        <w:t>.</w:t>
      </w:r>
      <w:r>
        <w:rPr>
          <w:rFonts w:hint="eastAsia"/>
        </w:rPr>
        <w:t>优良学风班级创争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409"/>
        <w:gridCol w:w="2258"/>
        <w:gridCol w:w="2074"/>
      </w:tblGrid>
      <w:tr w:rsidR="00876925" w14:paraId="2EBE01F3" w14:textId="77777777" w:rsidTr="00BB71E3">
        <w:trPr>
          <w:jc w:val="center"/>
        </w:trPr>
        <w:tc>
          <w:tcPr>
            <w:tcW w:w="1555" w:type="dxa"/>
            <w:vAlign w:val="center"/>
          </w:tcPr>
          <w:p w14:paraId="5936E534" w14:textId="4AC453B6" w:rsidR="00876925" w:rsidRPr="00876925" w:rsidRDefault="00876925" w:rsidP="00E96346">
            <w:pPr>
              <w:jc w:val="center"/>
              <w:rPr>
                <w:rFonts w:hAnsi="仿宋"/>
              </w:rPr>
            </w:pPr>
            <w:r w:rsidRPr="00876925">
              <w:rPr>
                <w:rFonts w:hint="eastAsia"/>
              </w:rPr>
              <w:lastRenderedPageBreak/>
              <w:t>奖项</w:t>
            </w:r>
          </w:p>
        </w:tc>
        <w:tc>
          <w:tcPr>
            <w:tcW w:w="2409" w:type="dxa"/>
            <w:vAlign w:val="center"/>
          </w:tcPr>
          <w:p w14:paraId="2A03D655" w14:textId="42054D92" w:rsidR="00876925" w:rsidRPr="00876925" w:rsidRDefault="00876925" w:rsidP="00E96346">
            <w:pPr>
              <w:jc w:val="center"/>
              <w:rPr>
                <w:rFonts w:hAnsi="仿宋"/>
              </w:rPr>
            </w:pPr>
            <w:r w:rsidRPr="00876925">
              <w:rPr>
                <w:rFonts w:hint="eastAsia"/>
              </w:rPr>
              <w:t>优良学风最优班</w:t>
            </w:r>
          </w:p>
        </w:tc>
        <w:tc>
          <w:tcPr>
            <w:tcW w:w="2258" w:type="dxa"/>
            <w:vAlign w:val="center"/>
          </w:tcPr>
          <w:p w14:paraId="70423791" w14:textId="607DA4E4" w:rsidR="00876925" w:rsidRPr="00876925" w:rsidRDefault="00876925" w:rsidP="00E96346">
            <w:pPr>
              <w:jc w:val="center"/>
              <w:rPr>
                <w:rFonts w:hAnsi="仿宋"/>
              </w:rPr>
            </w:pPr>
            <w:r w:rsidRPr="00876925">
              <w:rPr>
                <w:rFonts w:hint="eastAsia"/>
              </w:rPr>
              <w:t>优良学风示范班</w:t>
            </w:r>
          </w:p>
        </w:tc>
        <w:tc>
          <w:tcPr>
            <w:tcW w:w="2074" w:type="dxa"/>
            <w:vAlign w:val="center"/>
          </w:tcPr>
          <w:p w14:paraId="375ABAD3" w14:textId="4F2BAA46" w:rsidR="00876925" w:rsidRPr="00876925" w:rsidRDefault="00876925" w:rsidP="00E96346">
            <w:pPr>
              <w:jc w:val="center"/>
              <w:rPr>
                <w:rFonts w:hAnsi="仿宋"/>
              </w:rPr>
            </w:pPr>
            <w:r w:rsidRPr="00876925">
              <w:rPr>
                <w:rFonts w:hint="eastAsia"/>
              </w:rPr>
              <w:t>优良学风班</w:t>
            </w:r>
          </w:p>
        </w:tc>
      </w:tr>
      <w:tr w:rsidR="00876925" w14:paraId="151A6852" w14:textId="77777777" w:rsidTr="00BB71E3">
        <w:trPr>
          <w:jc w:val="center"/>
        </w:trPr>
        <w:tc>
          <w:tcPr>
            <w:tcW w:w="1555" w:type="dxa"/>
            <w:vAlign w:val="center"/>
          </w:tcPr>
          <w:p w14:paraId="4A5DA430" w14:textId="5E19FF4D" w:rsidR="00876925" w:rsidRDefault="00876925" w:rsidP="00E96346">
            <w:pPr>
              <w:jc w:val="center"/>
              <w:rPr>
                <w:rFonts w:hAnsi="仿宋"/>
                <w:sz w:val="30"/>
                <w:szCs w:val="30"/>
              </w:rPr>
            </w:pPr>
            <w:r w:rsidRPr="00876925">
              <w:rPr>
                <w:rFonts w:hint="eastAsia"/>
              </w:rPr>
              <w:t>金额</w:t>
            </w:r>
          </w:p>
        </w:tc>
        <w:tc>
          <w:tcPr>
            <w:tcW w:w="2409" w:type="dxa"/>
            <w:vAlign w:val="center"/>
          </w:tcPr>
          <w:p w14:paraId="0570A846" w14:textId="27FDDE71" w:rsidR="00876925" w:rsidRPr="00397D3E" w:rsidRDefault="00876925" w:rsidP="00E96346">
            <w:pPr>
              <w:jc w:val="center"/>
              <w:rPr>
                <w:rFonts w:hAnsi="仿宋"/>
                <w:b/>
                <w:bCs/>
              </w:rPr>
            </w:pPr>
            <w:r w:rsidRPr="00397D3E">
              <w:rPr>
                <w:rFonts w:hint="eastAsia"/>
              </w:rPr>
              <w:t>3000</w:t>
            </w:r>
          </w:p>
        </w:tc>
        <w:tc>
          <w:tcPr>
            <w:tcW w:w="2258" w:type="dxa"/>
            <w:vAlign w:val="center"/>
          </w:tcPr>
          <w:p w14:paraId="4DF428F2" w14:textId="514B6E97" w:rsidR="00876925" w:rsidRPr="00397D3E" w:rsidRDefault="00876925" w:rsidP="00E96346">
            <w:pPr>
              <w:jc w:val="center"/>
              <w:rPr>
                <w:rFonts w:hAnsi="仿宋"/>
                <w:b/>
                <w:bCs/>
              </w:rPr>
            </w:pPr>
            <w:r w:rsidRPr="00397D3E">
              <w:rPr>
                <w:rFonts w:hint="eastAsia"/>
              </w:rPr>
              <w:t>2000</w:t>
            </w:r>
          </w:p>
        </w:tc>
        <w:tc>
          <w:tcPr>
            <w:tcW w:w="2074" w:type="dxa"/>
            <w:vAlign w:val="center"/>
          </w:tcPr>
          <w:p w14:paraId="2AD3A980" w14:textId="55DE7304" w:rsidR="00876925" w:rsidRPr="00397D3E" w:rsidRDefault="00876925" w:rsidP="00E96346">
            <w:pPr>
              <w:jc w:val="center"/>
              <w:rPr>
                <w:rFonts w:hAnsi="仿宋"/>
                <w:b/>
                <w:bCs/>
              </w:rPr>
            </w:pPr>
            <w:r w:rsidRPr="00397D3E">
              <w:rPr>
                <w:rFonts w:hint="eastAsia"/>
              </w:rPr>
              <w:t>1000</w:t>
            </w:r>
          </w:p>
        </w:tc>
      </w:tr>
    </w:tbl>
    <w:p w14:paraId="78A8887E" w14:textId="77777777" w:rsidR="00FB540F" w:rsidRPr="000F0F89" w:rsidRDefault="00FB540F" w:rsidP="00BB71E3">
      <w:pPr>
        <w:rPr>
          <w:b/>
          <w:bCs/>
        </w:rPr>
      </w:pPr>
      <w:r w:rsidRPr="00876925">
        <w:rPr>
          <w:rFonts w:hint="eastAsia"/>
        </w:rPr>
        <w:t>2</w:t>
      </w:r>
      <w:r w:rsidRPr="00876925">
        <w:t>.</w:t>
      </w:r>
      <w:r w:rsidRPr="00876925">
        <w:rPr>
          <w:rFonts w:hint="eastAsia"/>
        </w:rPr>
        <w:t>银江杯摄影大赛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FB540F" w14:paraId="26893A36" w14:textId="77777777" w:rsidTr="004E11C2">
        <w:tc>
          <w:tcPr>
            <w:tcW w:w="1659" w:type="dxa"/>
            <w:vAlign w:val="bottom"/>
          </w:tcPr>
          <w:p w14:paraId="74893FB5" w14:textId="77777777" w:rsidR="00FB540F" w:rsidRPr="00397D3E" w:rsidRDefault="00FB540F" w:rsidP="00E96346">
            <w:pPr>
              <w:jc w:val="center"/>
            </w:pPr>
            <w:r w:rsidRPr="00397D3E">
              <w:rPr>
                <w:rFonts w:hint="eastAsia"/>
              </w:rPr>
              <w:t>奖项</w:t>
            </w:r>
          </w:p>
        </w:tc>
        <w:tc>
          <w:tcPr>
            <w:tcW w:w="1659" w:type="dxa"/>
            <w:vAlign w:val="bottom"/>
          </w:tcPr>
          <w:p w14:paraId="505DFF5C" w14:textId="77777777" w:rsidR="00FB540F" w:rsidRPr="00397D3E" w:rsidRDefault="00FB540F" w:rsidP="00E96346">
            <w:pPr>
              <w:jc w:val="center"/>
            </w:pPr>
            <w:r w:rsidRPr="00397D3E">
              <w:rPr>
                <w:rFonts w:hint="eastAsia"/>
              </w:rPr>
              <w:t>特等奖</w:t>
            </w:r>
          </w:p>
        </w:tc>
        <w:tc>
          <w:tcPr>
            <w:tcW w:w="1659" w:type="dxa"/>
            <w:vAlign w:val="bottom"/>
          </w:tcPr>
          <w:p w14:paraId="411A48F5" w14:textId="77777777" w:rsidR="00FB540F" w:rsidRPr="00397D3E" w:rsidRDefault="00FB540F" w:rsidP="00E96346">
            <w:pPr>
              <w:jc w:val="center"/>
            </w:pPr>
            <w:r w:rsidRPr="00397D3E">
              <w:rPr>
                <w:rFonts w:hint="eastAsia"/>
              </w:rPr>
              <w:t>一等奖</w:t>
            </w:r>
          </w:p>
        </w:tc>
        <w:tc>
          <w:tcPr>
            <w:tcW w:w="1659" w:type="dxa"/>
            <w:vAlign w:val="bottom"/>
          </w:tcPr>
          <w:p w14:paraId="286DC55C" w14:textId="77777777" w:rsidR="00FB540F" w:rsidRPr="00397D3E" w:rsidRDefault="00FB540F" w:rsidP="00E96346">
            <w:pPr>
              <w:jc w:val="center"/>
            </w:pPr>
            <w:r w:rsidRPr="00397D3E">
              <w:rPr>
                <w:rFonts w:hint="eastAsia"/>
              </w:rPr>
              <w:t>二等奖</w:t>
            </w:r>
          </w:p>
        </w:tc>
        <w:tc>
          <w:tcPr>
            <w:tcW w:w="1660" w:type="dxa"/>
            <w:vAlign w:val="bottom"/>
          </w:tcPr>
          <w:p w14:paraId="1639128C" w14:textId="77777777" w:rsidR="00FB540F" w:rsidRPr="00397D3E" w:rsidRDefault="00FB540F" w:rsidP="00E96346">
            <w:pPr>
              <w:jc w:val="center"/>
            </w:pPr>
            <w:r w:rsidRPr="00397D3E">
              <w:rPr>
                <w:rFonts w:hint="eastAsia"/>
              </w:rPr>
              <w:t>三等奖</w:t>
            </w:r>
          </w:p>
        </w:tc>
      </w:tr>
      <w:tr w:rsidR="00FB540F" w14:paraId="454CCCE9" w14:textId="77777777" w:rsidTr="004E11C2">
        <w:tc>
          <w:tcPr>
            <w:tcW w:w="1659" w:type="dxa"/>
            <w:vAlign w:val="bottom"/>
          </w:tcPr>
          <w:p w14:paraId="798AE9AD" w14:textId="77777777" w:rsidR="00FB540F" w:rsidRPr="00397D3E" w:rsidRDefault="00FB540F" w:rsidP="00E96346">
            <w:pPr>
              <w:jc w:val="center"/>
            </w:pPr>
            <w:r w:rsidRPr="00397D3E">
              <w:rPr>
                <w:rFonts w:hint="eastAsia"/>
              </w:rPr>
              <w:t>相机组</w:t>
            </w:r>
          </w:p>
        </w:tc>
        <w:tc>
          <w:tcPr>
            <w:tcW w:w="1659" w:type="dxa"/>
            <w:vAlign w:val="bottom"/>
          </w:tcPr>
          <w:p w14:paraId="61339DAA" w14:textId="77777777" w:rsidR="00FB540F" w:rsidRPr="00397D3E" w:rsidRDefault="00FB540F" w:rsidP="00E96346">
            <w:pPr>
              <w:jc w:val="center"/>
            </w:pPr>
            <w:r w:rsidRPr="00397D3E">
              <w:rPr>
                <w:rFonts w:hint="eastAsia"/>
              </w:rPr>
              <w:t>600</w:t>
            </w:r>
          </w:p>
        </w:tc>
        <w:tc>
          <w:tcPr>
            <w:tcW w:w="1659" w:type="dxa"/>
            <w:vAlign w:val="bottom"/>
          </w:tcPr>
          <w:p w14:paraId="14345A80" w14:textId="77777777" w:rsidR="00FB540F" w:rsidRPr="00397D3E" w:rsidRDefault="00FB540F" w:rsidP="00E96346">
            <w:pPr>
              <w:jc w:val="center"/>
            </w:pPr>
            <w:r w:rsidRPr="00397D3E">
              <w:rPr>
                <w:rFonts w:hint="eastAsia"/>
              </w:rPr>
              <w:t>400</w:t>
            </w:r>
          </w:p>
        </w:tc>
        <w:tc>
          <w:tcPr>
            <w:tcW w:w="1659" w:type="dxa"/>
            <w:vAlign w:val="bottom"/>
          </w:tcPr>
          <w:p w14:paraId="3780AEE0" w14:textId="77777777" w:rsidR="00FB540F" w:rsidRPr="00397D3E" w:rsidRDefault="00FB540F" w:rsidP="00E96346">
            <w:pPr>
              <w:jc w:val="center"/>
            </w:pPr>
            <w:r w:rsidRPr="00397D3E">
              <w:rPr>
                <w:rFonts w:hint="eastAsia"/>
              </w:rPr>
              <w:t>200</w:t>
            </w:r>
          </w:p>
        </w:tc>
        <w:tc>
          <w:tcPr>
            <w:tcW w:w="1660" w:type="dxa"/>
            <w:vAlign w:val="bottom"/>
          </w:tcPr>
          <w:p w14:paraId="5EC1A110" w14:textId="77777777" w:rsidR="00FB540F" w:rsidRPr="00397D3E" w:rsidRDefault="00FB540F" w:rsidP="00E96346">
            <w:pPr>
              <w:jc w:val="center"/>
            </w:pPr>
            <w:r w:rsidRPr="00397D3E">
              <w:rPr>
                <w:rFonts w:hint="eastAsia"/>
              </w:rPr>
              <w:t>100</w:t>
            </w:r>
          </w:p>
        </w:tc>
      </w:tr>
      <w:tr w:rsidR="00FB540F" w14:paraId="34F30613" w14:textId="77777777" w:rsidTr="004E11C2">
        <w:tc>
          <w:tcPr>
            <w:tcW w:w="1659" w:type="dxa"/>
            <w:vAlign w:val="bottom"/>
          </w:tcPr>
          <w:p w14:paraId="2E5DE847" w14:textId="77777777" w:rsidR="00FB540F" w:rsidRPr="00397D3E" w:rsidRDefault="00FB540F" w:rsidP="00E96346">
            <w:pPr>
              <w:jc w:val="center"/>
            </w:pPr>
            <w:r w:rsidRPr="00397D3E">
              <w:rPr>
                <w:rFonts w:hint="eastAsia"/>
              </w:rPr>
              <w:t>手机组</w:t>
            </w:r>
          </w:p>
        </w:tc>
        <w:tc>
          <w:tcPr>
            <w:tcW w:w="1659" w:type="dxa"/>
            <w:vAlign w:val="bottom"/>
          </w:tcPr>
          <w:p w14:paraId="63A4B944" w14:textId="77777777" w:rsidR="00FB540F" w:rsidRPr="00397D3E" w:rsidRDefault="00FB540F" w:rsidP="00E96346">
            <w:pPr>
              <w:jc w:val="center"/>
            </w:pPr>
            <w:r w:rsidRPr="00397D3E">
              <w:rPr>
                <w:rFonts w:hint="eastAsia"/>
              </w:rPr>
              <w:t>500</w:t>
            </w:r>
          </w:p>
        </w:tc>
        <w:tc>
          <w:tcPr>
            <w:tcW w:w="1659" w:type="dxa"/>
            <w:vAlign w:val="bottom"/>
          </w:tcPr>
          <w:p w14:paraId="41645EDD" w14:textId="77777777" w:rsidR="00FB540F" w:rsidRPr="00397D3E" w:rsidRDefault="00FB540F" w:rsidP="00E96346">
            <w:pPr>
              <w:jc w:val="center"/>
            </w:pPr>
            <w:r w:rsidRPr="00397D3E">
              <w:rPr>
                <w:rFonts w:hint="eastAsia"/>
              </w:rPr>
              <w:t>300</w:t>
            </w:r>
          </w:p>
        </w:tc>
        <w:tc>
          <w:tcPr>
            <w:tcW w:w="1659" w:type="dxa"/>
            <w:vAlign w:val="bottom"/>
          </w:tcPr>
          <w:p w14:paraId="4298131C" w14:textId="77777777" w:rsidR="00FB540F" w:rsidRPr="00397D3E" w:rsidRDefault="00FB540F" w:rsidP="00E96346">
            <w:pPr>
              <w:jc w:val="center"/>
            </w:pPr>
            <w:r w:rsidRPr="00397D3E">
              <w:rPr>
                <w:rFonts w:hint="eastAsia"/>
              </w:rPr>
              <w:t>100</w:t>
            </w:r>
          </w:p>
        </w:tc>
        <w:tc>
          <w:tcPr>
            <w:tcW w:w="1660" w:type="dxa"/>
            <w:vAlign w:val="bottom"/>
          </w:tcPr>
          <w:p w14:paraId="5F21F64E" w14:textId="77777777" w:rsidR="00FB540F" w:rsidRPr="00397D3E" w:rsidRDefault="00FB540F" w:rsidP="00E96346">
            <w:pPr>
              <w:jc w:val="center"/>
            </w:pPr>
            <w:r w:rsidRPr="00397D3E">
              <w:rPr>
                <w:rFonts w:hint="eastAsia"/>
              </w:rPr>
              <w:t>50</w:t>
            </w:r>
          </w:p>
        </w:tc>
      </w:tr>
    </w:tbl>
    <w:p w14:paraId="6A3CC46B" w14:textId="77777777" w:rsidR="00FB540F" w:rsidRDefault="00FB540F" w:rsidP="00BB71E3">
      <w:r>
        <w:rPr>
          <w:rFonts w:hint="eastAsia"/>
        </w:rPr>
        <w:t>3</w:t>
      </w:r>
      <w:r>
        <w:t>.</w:t>
      </w:r>
      <w:r>
        <w:rPr>
          <w:rFonts w:hint="eastAsia"/>
        </w:rPr>
        <w:t>社会实践团队评比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FB540F" w14:paraId="57B63A55" w14:textId="77777777" w:rsidTr="004E11C2">
        <w:tc>
          <w:tcPr>
            <w:tcW w:w="2765" w:type="dxa"/>
            <w:vAlign w:val="bottom"/>
          </w:tcPr>
          <w:p w14:paraId="38481B95" w14:textId="77777777" w:rsidR="00FB540F" w:rsidRPr="00397D3E" w:rsidRDefault="00FB540F" w:rsidP="00E96346">
            <w:pPr>
              <w:jc w:val="center"/>
            </w:pPr>
            <w:r w:rsidRPr="00397D3E">
              <w:rPr>
                <w:rFonts w:hint="eastAsia"/>
              </w:rPr>
              <w:t>奖项</w:t>
            </w:r>
          </w:p>
        </w:tc>
        <w:tc>
          <w:tcPr>
            <w:tcW w:w="2765" w:type="dxa"/>
            <w:vAlign w:val="bottom"/>
          </w:tcPr>
          <w:p w14:paraId="4156ED62" w14:textId="77777777" w:rsidR="00FB540F" w:rsidRPr="00397D3E" w:rsidRDefault="00FB540F" w:rsidP="00E96346">
            <w:pPr>
              <w:jc w:val="center"/>
            </w:pPr>
            <w:r>
              <w:rPr>
                <w:rFonts w:hint="eastAsia"/>
              </w:rPr>
              <w:t>院级</w:t>
            </w:r>
            <w:r w:rsidRPr="00397D3E">
              <w:rPr>
                <w:rFonts w:hint="eastAsia"/>
              </w:rPr>
              <w:t>优秀团队</w:t>
            </w:r>
          </w:p>
        </w:tc>
        <w:tc>
          <w:tcPr>
            <w:tcW w:w="2766" w:type="dxa"/>
            <w:vAlign w:val="bottom"/>
          </w:tcPr>
          <w:p w14:paraId="3EDDA2AA" w14:textId="77777777" w:rsidR="00FB540F" w:rsidRPr="00397D3E" w:rsidRDefault="00FB540F" w:rsidP="00E96346">
            <w:pPr>
              <w:jc w:val="center"/>
            </w:pPr>
            <w:r>
              <w:rPr>
                <w:rFonts w:hint="eastAsia"/>
              </w:rPr>
              <w:t>院级</w:t>
            </w:r>
            <w:r w:rsidRPr="00397D3E">
              <w:rPr>
                <w:rFonts w:hint="eastAsia"/>
              </w:rPr>
              <w:t>重点团队</w:t>
            </w:r>
          </w:p>
        </w:tc>
      </w:tr>
      <w:tr w:rsidR="00FB540F" w14:paraId="46D71C7D" w14:textId="77777777" w:rsidTr="004E11C2">
        <w:tc>
          <w:tcPr>
            <w:tcW w:w="2765" w:type="dxa"/>
            <w:vAlign w:val="bottom"/>
          </w:tcPr>
          <w:p w14:paraId="04E8C246" w14:textId="77777777" w:rsidR="00FB540F" w:rsidRPr="00397D3E" w:rsidRDefault="00FB540F" w:rsidP="00E96346">
            <w:pPr>
              <w:jc w:val="center"/>
            </w:pPr>
            <w:r w:rsidRPr="00397D3E">
              <w:rPr>
                <w:rFonts w:hint="eastAsia"/>
              </w:rPr>
              <w:t>金额</w:t>
            </w:r>
          </w:p>
        </w:tc>
        <w:tc>
          <w:tcPr>
            <w:tcW w:w="2765" w:type="dxa"/>
            <w:vAlign w:val="bottom"/>
          </w:tcPr>
          <w:p w14:paraId="7071A06A" w14:textId="77777777" w:rsidR="00FB540F" w:rsidRPr="00397D3E" w:rsidRDefault="00FB540F" w:rsidP="00E96346">
            <w:pPr>
              <w:jc w:val="center"/>
            </w:pPr>
            <w:r>
              <w:t>500</w:t>
            </w:r>
          </w:p>
        </w:tc>
        <w:tc>
          <w:tcPr>
            <w:tcW w:w="2766" w:type="dxa"/>
            <w:vAlign w:val="bottom"/>
          </w:tcPr>
          <w:p w14:paraId="5223EA0F" w14:textId="77777777" w:rsidR="00FB540F" w:rsidRPr="00397D3E" w:rsidRDefault="00FB540F" w:rsidP="00E96346">
            <w:pPr>
              <w:jc w:val="center"/>
            </w:pPr>
            <w:r w:rsidRPr="00397D3E">
              <w:rPr>
                <w:rFonts w:hint="eastAsia"/>
              </w:rPr>
              <w:t>300</w:t>
            </w:r>
          </w:p>
        </w:tc>
      </w:tr>
    </w:tbl>
    <w:p w14:paraId="726A79C0" w14:textId="77777777" w:rsidR="00FB540F" w:rsidRDefault="00FB540F" w:rsidP="00BB71E3">
      <w:r>
        <w:rPr>
          <w:rFonts w:hint="eastAsia"/>
        </w:rPr>
        <w:t>（二）运动会与院运动队奖项</w:t>
      </w:r>
    </w:p>
    <w:p w14:paraId="6CCEFD98" w14:textId="4506765C" w:rsidR="00BA3FC8" w:rsidRDefault="00BA3FC8" w:rsidP="00BB71E3">
      <w:r>
        <w:rPr>
          <w:rFonts w:hint="eastAsia"/>
        </w:rPr>
        <w:t>1</w:t>
      </w:r>
      <w:r>
        <w:t>.</w:t>
      </w:r>
      <w:r>
        <w:rPr>
          <w:rFonts w:hint="eastAsia"/>
        </w:rPr>
        <w:t>校运会</w:t>
      </w:r>
      <w:r w:rsidR="006D1BC4">
        <w:rPr>
          <w:rFonts w:hint="eastAsia"/>
        </w:rPr>
        <w:t>及各类院赛</w:t>
      </w:r>
      <w:r>
        <w:rPr>
          <w:rFonts w:hint="eastAsia"/>
        </w:rPr>
        <w:t>录取名次与计分方法</w:t>
      </w:r>
    </w:p>
    <w:p w14:paraId="05C1C83E" w14:textId="6DAD9450" w:rsidR="00BA3FC8" w:rsidRPr="00BA3FC8" w:rsidRDefault="00BA3FC8" w:rsidP="00BB71E3">
      <w:pPr>
        <w:ind w:firstLineChars="200" w:firstLine="560"/>
      </w:pPr>
      <w:r w:rsidRPr="00BA3FC8">
        <w:rPr>
          <w:rFonts w:hint="eastAsia"/>
        </w:rPr>
        <w:t>各项目的团体与个人成绩均取前八名，按不同比值计入运动会的团体总分。前八名基本分为</w:t>
      </w:r>
      <w:r w:rsidRPr="00BA3FC8">
        <w:rPr>
          <w:rFonts w:hint="eastAsia"/>
        </w:rPr>
        <w:t xml:space="preserve"> 9</w:t>
      </w:r>
      <w:r w:rsidRPr="00BA3FC8">
        <w:rPr>
          <w:rFonts w:hint="eastAsia"/>
        </w:rPr>
        <w:t>、</w:t>
      </w:r>
      <w:r w:rsidRPr="00BA3FC8">
        <w:rPr>
          <w:rFonts w:hint="eastAsia"/>
        </w:rPr>
        <w:t>7</w:t>
      </w:r>
      <w:r w:rsidRPr="00BA3FC8">
        <w:rPr>
          <w:rFonts w:hint="eastAsia"/>
        </w:rPr>
        <w:t>、</w:t>
      </w:r>
      <w:r w:rsidRPr="00BA3FC8">
        <w:rPr>
          <w:rFonts w:hint="eastAsia"/>
        </w:rPr>
        <w:t>6</w:t>
      </w:r>
      <w:r w:rsidRPr="00BA3FC8">
        <w:rPr>
          <w:rFonts w:hint="eastAsia"/>
        </w:rPr>
        <w:t>、</w:t>
      </w:r>
      <w:r w:rsidRPr="00BA3FC8">
        <w:rPr>
          <w:rFonts w:hint="eastAsia"/>
        </w:rPr>
        <w:t>5</w:t>
      </w:r>
      <w:r w:rsidRPr="00BA3FC8">
        <w:rPr>
          <w:rFonts w:hint="eastAsia"/>
        </w:rPr>
        <w:t>、</w:t>
      </w:r>
      <w:r w:rsidRPr="00BA3FC8">
        <w:rPr>
          <w:rFonts w:hint="eastAsia"/>
        </w:rPr>
        <w:t>4</w:t>
      </w:r>
      <w:r w:rsidRPr="00BA3FC8">
        <w:rPr>
          <w:rFonts w:hint="eastAsia"/>
        </w:rPr>
        <w:t>、</w:t>
      </w:r>
      <w:r w:rsidRPr="00BA3FC8">
        <w:rPr>
          <w:rFonts w:hint="eastAsia"/>
        </w:rPr>
        <w:t>3</w:t>
      </w:r>
      <w:r w:rsidRPr="00BA3FC8">
        <w:rPr>
          <w:rFonts w:hint="eastAsia"/>
        </w:rPr>
        <w:t>、</w:t>
      </w:r>
      <w:r w:rsidRPr="00BA3FC8">
        <w:rPr>
          <w:rFonts w:hint="eastAsia"/>
        </w:rPr>
        <w:t>2</w:t>
      </w:r>
      <w:r w:rsidRPr="00BA3FC8">
        <w:rPr>
          <w:rFonts w:hint="eastAsia"/>
        </w:rPr>
        <w:t>、</w:t>
      </w:r>
      <w:r w:rsidRPr="00BA3FC8">
        <w:rPr>
          <w:rFonts w:hint="eastAsia"/>
        </w:rPr>
        <w:t>1</w:t>
      </w:r>
      <w:r w:rsidRPr="00BA3FC8">
        <w:rPr>
          <w:rFonts w:hint="eastAsia"/>
        </w:rPr>
        <w:t>。具体如下：</w:t>
      </w:r>
      <w:r w:rsidRPr="00BA3FC8">
        <w:rPr>
          <w:rFonts w:hint="eastAsia"/>
        </w:rPr>
        <w:t xml:space="preserve"> </w:t>
      </w:r>
    </w:p>
    <w:p w14:paraId="762BA000" w14:textId="3C0A7647" w:rsidR="00BA3FC8" w:rsidRPr="00BA3FC8" w:rsidRDefault="00BA3FC8" w:rsidP="00BB71E3">
      <w:pPr>
        <w:ind w:firstLineChars="200" w:firstLine="560"/>
      </w:pPr>
      <w:r>
        <w:rPr>
          <w:rFonts w:hint="eastAsia"/>
        </w:rPr>
        <w:t>①</w:t>
      </w:r>
      <w:r w:rsidRPr="00BA3FC8">
        <w:rPr>
          <w:rFonts w:hint="eastAsia"/>
        </w:rPr>
        <w:t>田径单项前八名成绩，按基本分计分，接力赛前八名按基本分的</w:t>
      </w:r>
      <w:r w:rsidRPr="00BA3FC8">
        <w:rPr>
          <w:rFonts w:hint="eastAsia"/>
        </w:rPr>
        <w:t xml:space="preserve"> 2 </w:t>
      </w:r>
      <w:r w:rsidRPr="00DD03CF">
        <w:rPr>
          <w:rFonts w:hint="eastAsia"/>
        </w:rPr>
        <w:t>倍计分。</w:t>
      </w:r>
      <w:r w:rsidRPr="00DD03CF">
        <w:rPr>
          <w:rFonts w:hint="eastAsia"/>
        </w:rPr>
        <w:t xml:space="preserve"> </w:t>
      </w:r>
      <w:r w:rsidRPr="00DD03CF">
        <w:rPr>
          <w:rFonts w:hint="eastAsia"/>
        </w:rPr>
        <w:t>破校记录加</w:t>
      </w:r>
      <w:r w:rsidRPr="00DD03CF">
        <w:rPr>
          <w:rFonts w:hint="eastAsia"/>
        </w:rPr>
        <w:t xml:space="preserve"> 9 </w:t>
      </w:r>
      <w:r w:rsidRPr="00DD03CF">
        <w:rPr>
          <w:rFonts w:hint="eastAsia"/>
        </w:rPr>
        <w:t>分，</w:t>
      </w:r>
      <w:r w:rsidRPr="00DD03CF">
        <w:rPr>
          <w:rFonts w:hint="eastAsia"/>
        </w:rPr>
        <w:t xml:space="preserve">1 </w:t>
      </w:r>
      <w:r w:rsidRPr="00DD03CF">
        <w:rPr>
          <w:rFonts w:hint="eastAsia"/>
        </w:rPr>
        <w:t>人</w:t>
      </w:r>
      <w:r w:rsidRPr="00DD03CF">
        <w:rPr>
          <w:rFonts w:hint="eastAsia"/>
        </w:rPr>
        <w:t>(</w:t>
      </w:r>
      <w:r w:rsidRPr="00DD03CF">
        <w:rPr>
          <w:rFonts w:hint="eastAsia"/>
        </w:rPr>
        <w:t>队</w:t>
      </w:r>
      <w:r w:rsidRPr="00DD03CF">
        <w:rPr>
          <w:rFonts w:hint="eastAsia"/>
        </w:rPr>
        <w:t>)</w:t>
      </w:r>
      <w:r w:rsidRPr="00DD03CF">
        <w:rPr>
          <w:rFonts w:hint="eastAsia"/>
        </w:rPr>
        <w:t>在同一项目中无论破几次纪录均不重复记分。</w:t>
      </w:r>
    </w:p>
    <w:p w14:paraId="02A62A06" w14:textId="4DB1F4D8" w:rsidR="00BA3FC8" w:rsidRPr="00BA3FC8" w:rsidRDefault="00BA3FC8" w:rsidP="00BB71E3">
      <w:pPr>
        <w:ind w:firstLineChars="200" w:firstLine="560"/>
      </w:pPr>
      <w:r>
        <w:rPr>
          <w:rFonts w:hint="eastAsia"/>
        </w:rPr>
        <w:t>②</w:t>
      </w:r>
      <w:r w:rsidRPr="00BA3FC8">
        <w:rPr>
          <w:rFonts w:hint="eastAsia"/>
        </w:rPr>
        <w:t>网球、篮球三对三（女）、羽毛球男团和女团、乒乓球男团和女团、木球男团和女团比赛成绩，按单项基本分的</w:t>
      </w:r>
      <w:r w:rsidRPr="00BA3FC8">
        <w:rPr>
          <w:rFonts w:hint="eastAsia"/>
        </w:rPr>
        <w:t>2</w:t>
      </w:r>
      <w:r w:rsidRPr="00BA3FC8">
        <w:rPr>
          <w:rFonts w:hint="eastAsia"/>
        </w:rPr>
        <w:t>倍计算。</w:t>
      </w:r>
    </w:p>
    <w:p w14:paraId="5CDD3A2C" w14:textId="3F0ACE85" w:rsidR="00BA3FC8" w:rsidRPr="00BA3FC8" w:rsidRDefault="00BA3FC8" w:rsidP="00BB71E3">
      <w:pPr>
        <w:ind w:firstLineChars="200" w:firstLine="560"/>
      </w:pPr>
      <w:r>
        <w:rPr>
          <w:rFonts w:hint="eastAsia"/>
        </w:rPr>
        <w:t>③</w:t>
      </w:r>
      <w:r w:rsidRPr="00BA3FC8">
        <w:rPr>
          <w:rFonts w:hint="eastAsia"/>
        </w:rPr>
        <w:t>足球、篮球、排球、身体素质团体赛成绩按单项基本分的</w:t>
      </w:r>
      <w:r w:rsidRPr="00BA3FC8">
        <w:rPr>
          <w:rFonts w:hint="eastAsia"/>
        </w:rPr>
        <w:t>3</w:t>
      </w:r>
      <w:r w:rsidRPr="00BA3FC8">
        <w:rPr>
          <w:rFonts w:hint="eastAsia"/>
        </w:rPr>
        <w:t>倍计算。</w:t>
      </w:r>
    </w:p>
    <w:p w14:paraId="0AC6DB60" w14:textId="0FDF1824" w:rsidR="00BA3FC8" w:rsidRDefault="00BA3FC8" w:rsidP="00BB71E3">
      <w:r>
        <w:t>2.</w:t>
      </w:r>
      <w:r>
        <w:rPr>
          <w:rFonts w:hint="eastAsia"/>
        </w:rPr>
        <w:t>校运会</w:t>
      </w:r>
      <w:r w:rsidR="006D1BC4">
        <w:rPr>
          <w:rFonts w:hint="eastAsia"/>
        </w:rPr>
        <w:t>及各类院赛</w:t>
      </w:r>
      <w:r>
        <w:rPr>
          <w:rFonts w:hint="eastAsia"/>
        </w:rPr>
        <w:t>奖金计算方法</w:t>
      </w:r>
    </w:p>
    <w:p w14:paraId="74E1B98C" w14:textId="3AC79C10" w:rsidR="000312B4" w:rsidRDefault="00BA3FC8" w:rsidP="00FD7672">
      <w:pPr>
        <w:ind w:firstLineChars="200" w:firstLine="560"/>
      </w:pPr>
      <w:r w:rsidRPr="00BA3FC8">
        <w:rPr>
          <w:rFonts w:hint="eastAsia"/>
        </w:rPr>
        <w:t>校运会</w:t>
      </w:r>
      <w:r w:rsidR="006D1BC4">
        <w:rPr>
          <w:rFonts w:hint="eastAsia"/>
        </w:rPr>
        <w:t>及各类院赛</w:t>
      </w:r>
      <w:r w:rsidRPr="00BA3FC8">
        <w:rPr>
          <w:rFonts w:hint="eastAsia"/>
        </w:rPr>
        <w:t>奖金</w:t>
      </w:r>
      <w:r w:rsidR="000312B4">
        <w:rPr>
          <w:rFonts w:hint="eastAsia"/>
        </w:rPr>
        <w:t>=</w:t>
      </w:r>
      <w:r w:rsidR="000312B4">
        <w:rPr>
          <w:rFonts w:hint="eastAsia"/>
        </w:rPr>
        <w:t>排名奖金</w:t>
      </w:r>
      <w:r w:rsidR="000C7B81">
        <w:rPr>
          <w:rFonts w:hint="eastAsia"/>
        </w:rPr>
        <w:t>+</w:t>
      </w:r>
      <w:r w:rsidR="000C7B81">
        <w:rPr>
          <w:rFonts w:hint="eastAsia"/>
        </w:rPr>
        <w:t>参与奖金</w:t>
      </w:r>
    </w:p>
    <w:p w14:paraId="5F857B3E" w14:textId="5EA8A5E3" w:rsidR="00BA3FC8" w:rsidRDefault="000C7B81" w:rsidP="00FD7672">
      <w:pPr>
        <w:ind w:firstLineChars="200" w:firstLine="560"/>
      </w:pPr>
      <w:r>
        <w:rPr>
          <w:rFonts w:hint="eastAsia"/>
        </w:rPr>
        <w:lastRenderedPageBreak/>
        <w:t>排名奖金</w:t>
      </w:r>
      <w:r w:rsidR="00BA3FC8" w:rsidRPr="00BA3FC8">
        <w:rPr>
          <w:rFonts w:hint="eastAsia"/>
        </w:rPr>
        <w:t>=</w:t>
      </w:r>
      <w:r w:rsidR="00A8163D">
        <w:rPr>
          <w:rFonts w:hint="eastAsia"/>
        </w:rPr>
        <w:t>所积分值</w:t>
      </w:r>
      <w:r w:rsidR="000312B4">
        <w:rPr>
          <w:rFonts w:hint="eastAsia"/>
        </w:rPr>
        <w:t>*</w:t>
      </w:r>
      <w:r w:rsidR="00697381">
        <w:rPr>
          <w:rFonts w:hint="eastAsia"/>
        </w:rPr>
        <w:t>6</w:t>
      </w:r>
      <w:r w:rsidR="00697381">
        <w:t>0</w:t>
      </w:r>
    </w:p>
    <w:p w14:paraId="1D3F8836" w14:textId="43A6F8A5" w:rsidR="000C7B81" w:rsidRDefault="000C7B81" w:rsidP="00FD7672">
      <w:pPr>
        <w:ind w:firstLineChars="200" w:firstLine="560"/>
      </w:pPr>
      <w:r>
        <w:rPr>
          <w:rFonts w:hint="eastAsia"/>
        </w:rPr>
        <w:t>参与奖金计算方法如下：</w:t>
      </w:r>
    </w:p>
    <w:p w14:paraId="7E3AA8E3" w14:textId="7E2303C9" w:rsidR="000C7B81" w:rsidRPr="000C7B81" w:rsidRDefault="000C7B81" w:rsidP="00FD7672">
      <w:pPr>
        <w:ind w:firstLineChars="200" w:firstLine="560"/>
      </w:pPr>
      <w:r>
        <w:rPr>
          <w:rFonts w:hint="eastAsia"/>
        </w:rPr>
        <w:t>①</w:t>
      </w:r>
      <w:r w:rsidRPr="000C7B81">
        <w:rPr>
          <w:rFonts w:hint="eastAsia"/>
        </w:rPr>
        <w:t>参与团队赛（球类比赛（获奖）、身体素质比赛、混合接力）额外</w:t>
      </w:r>
      <w:r w:rsidR="00C8625C">
        <w:rPr>
          <w:rFonts w:hint="eastAsia"/>
        </w:rPr>
        <w:t>奖励</w:t>
      </w:r>
      <w:r w:rsidRPr="000C7B81">
        <w:rPr>
          <w:rFonts w:hint="eastAsia"/>
        </w:rPr>
        <w:t>100</w:t>
      </w:r>
      <w:r w:rsidRPr="000C7B81">
        <w:rPr>
          <w:rFonts w:hint="eastAsia"/>
        </w:rPr>
        <w:t>元。</w:t>
      </w:r>
    </w:p>
    <w:p w14:paraId="2B6E0D6B" w14:textId="6188301B" w:rsidR="000C7B81" w:rsidRPr="000C7B81" w:rsidRDefault="000C7B81" w:rsidP="00FD7672">
      <w:pPr>
        <w:ind w:firstLineChars="200" w:firstLine="560"/>
      </w:pPr>
      <w:r>
        <w:rPr>
          <w:rFonts w:hint="eastAsia"/>
        </w:rPr>
        <w:t>②</w:t>
      </w:r>
      <w:r w:rsidRPr="000C7B81">
        <w:rPr>
          <w:rFonts w:hint="eastAsia"/>
        </w:rPr>
        <w:t>参加个人赛（田赛、径赛、游泳项目）额外</w:t>
      </w:r>
      <w:r w:rsidR="00C8625C">
        <w:rPr>
          <w:rFonts w:hint="eastAsia"/>
        </w:rPr>
        <w:t>奖励</w:t>
      </w:r>
      <w:r w:rsidRPr="000C7B81">
        <w:rPr>
          <w:rFonts w:hint="eastAsia"/>
        </w:rPr>
        <w:t>50</w:t>
      </w:r>
      <w:r w:rsidRPr="000C7B81">
        <w:rPr>
          <w:rFonts w:hint="eastAsia"/>
        </w:rPr>
        <w:t>元。（不可叠加）</w:t>
      </w:r>
    </w:p>
    <w:p w14:paraId="779DAE2D" w14:textId="65730722" w:rsidR="000C7B81" w:rsidRPr="000C7B81" w:rsidRDefault="000C7B81" w:rsidP="00FD7672">
      <w:pPr>
        <w:ind w:firstLineChars="200" w:firstLine="560"/>
      </w:pPr>
      <w:r>
        <w:rPr>
          <w:rFonts w:hint="eastAsia"/>
        </w:rPr>
        <w:t>③</w:t>
      </w:r>
      <w:r w:rsidRPr="000C7B81">
        <w:rPr>
          <w:rFonts w:hint="eastAsia"/>
        </w:rPr>
        <w:t>每参加一项接力赛（除混合接力）额外</w:t>
      </w:r>
      <w:r w:rsidR="00C8625C">
        <w:rPr>
          <w:rFonts w:hint="eastAsia"/>
        </w:rPr>
        <w:t>奖励</w:t>
      </w:r>
      <w:r w:rsidRPr="000C7B81">
        <w:rPr>
          <w:rFonts w:hint="eastAsia"/>
        </w:rPr>
        <w:t>25</w:t>
      </w:r>
      <w:r w:rsidRPr="000C7B81">
        <w:rPr>
          <w:rFonts w:hint="eastAsia"/>
        </w:rPr>
        <w:t>元。（可叠加）</w:t>
      </w:r>
    </w:p>
    <w:p w14:paraId="65C49936" w14:textId="063CFF4C" w:rsidR="00BA3FC8" w:rsidRDefault="00DD4B02" w:rsidP="00BB71E3">
      <w:r w:rsidRPr="00825520">
        <w:rPr>
          <w:rFonts w:hint="eastAsia"/>
          <w:b/>
          <w:bCs/>
        </w:rPr>
        <w:t>第七条</w:t>
      </w:r>
      <w:r w:rsidRPr="00825520">
        <w:rPr>
          <w:rFonts w:hint="eastAsia"/>
          <w:b/>
          <w:bCs/>
        </w:rPr>
        <w:t xml:space="preserve"> </w:t>
      </w:r>
      <w:r w:rsidRPr="00DD4B02">
        <w:rPr>
          <w:rFonts w:hint="eastAsia"/>
        </w:rPr>
        <w:t>若所获奖项未包含在本办法内，可向管理委员会书面反映情况</w:t>
      </w:r>
      <w:r w:rsidR="00DC3ECE">
        <w:rPr>
          <w:rFonts w:hint="eastAsia"/>
        </w:rPr>
        <w:t>，在严格执行以下流程后发放</w:t>
      </w:r>
      <w:r w:rsidRPr="00DD4B02">
        <w:rPr>
          <w:rFonts w:hint="eastAsia"/>
        </w:rPr>
        <w:t>。</w:t>
      </w:r>
    </w:p>
    <w:p w14:paraId="497AFE1B" w14:textId="2FE25272" w:rsidR="009020C0" w:rsidRDefault="009020C0" w:rsidP="00FD7672">
      <w:r>
        <w:rPr>
          <w:rFonts w:hint="eastAsia"/>
        </w:rPr>
        <w:t>1</w:t>
      </w:r>
      <w:r>
        <w:t>.</w:t>
      </w:r>
      <w:r>
        <w:rPr>
          <w:rFonts w:hint="eastAsia"/>
        </w:rPr>
        <w:t>赛事主办方</w:t>
      </w:r>
      <w:r w:rsidR="001B4BB2">
        <w:rPr>
          <w:rFonts w:hint="eastAsia"/>
        </w:rPr>
        <w:t>需要在</w:t>
      </w:r>
      <w:r>
        <w:rPr>
          <w:rFonts w:hint="eastAsia"/>
        </w:rPr>
        <w:t>比赛前将具体奖励办法提交管理委员会审核、备案，并于</w:t>
      </w:r>
      <w:r w:rsidRPr="00DC3ECE">
        <w:rPr>
          <w:rFonts w:hint="eastAsia"/>
        </w:rPr>
        <w:t>浙江工业大学信息工程学院或信息学院学工网网站</w:t>
      </w:r>
      <w:r>
        <w:rPr>
          <w:rFonts w:hint="eastAsia"/>
        </w:rPr>
        <w:t>公布。</w:t>
      </w:r>
    </w:p>
    <w:p w14:paraId="1BE33BF2" w14:textId="6646938D" w:rsidR="00DC3ECE" w:rsidRPr="00DC3ECE" w:rsidRDefault="009020C0" w:rsidP="00FD7672">
      <w:r>
        <w:t>2.</w:t>
      </w:r>
      <w:r>
        <w:rPr>
          <w:rFonts w:hint="eastAsia"/>
        </w:rPr>
        <w:t>赛后及时公布获奖名单，依据相关奖励政策予以发放奖金。</w:t>
      </w:r>
    </w:p>
    <w:p w14:paraId="68C06EF0" w14:textId="77BF6F40" w:rsidR="00844687" w:rsidRDefault="00844687" w:rsidP="00BB71E3"/>
    <w:p w14:paraId="77A23A06" w14:textId="7E82941A" w:rsidR="00825520" w:rsidRPr="00825520" w:rsidRDefault="00825520" w:rsidP="00BB71E3">
      <w:pPr>
        <w:pStyle w:val="1"/>
      </w:pPr>
      <w:r w:rsidRPr="00825520">
        <w:rPr>
          <w:rFonts w:hint="eastAsia"/>
        </w:rPr>
        <w:t>第四章</w:t>
      </w:r>
      <w:r>
        <w:rPr>
          <w:rFonts w:hint="eastAsia"/>
        </w:rPr>
        <w:t xml:space="preserve"> </w:t>
      </w:r>
      <w:r w:rsidRPr="00825520">
        <w:rPr>
          <w:rFonts w:hint="eastAsia"/>
        </w:rPr>
        <w:t>附</w:t>
      </w:r>
      <w:r w:rsidR="0009363D">
        <w:rPr>
          <w:rFonts w:hint="eastAsia"/>
        </w:rPr>
        <w:t xml:space="preserve"> </w:t>
      </w:r>
      <w:r w:rsidR="0009363D">
        <w:t xml:space="preserve">   </w:t>
      </w:r>
      <w:r w:rsidRPr="00825520">
        <w:rPr>
          <w:rFonts w:hint="eastAsia"/>
        </w:rPr>
        <w:t>则</w:t>
      </w:r>
    </w:p>
    <w:p w14:paraId="2598E953" w14:textId="6FECCBD2" w:rsidR="00825520" w:rsidRPr="00825520" w:rsidRDefault="00825520" w:rsidP="00BB71E3">
      <w:r w:rsidRPr="00825520">
        <w:rPr>
          <w:rFonts w:hAnsi="宋体" w:hint="eastAsia"/>
          <w:b/>
          <w:bCs/>
        </w:rPr>
        <w:t>第八条</w:t>
      </w:r>
      <w:r>
        <w:rPr>
          <w:rFonts w:hAnsi="宋体" w:hint="eastAsia"/>
        </w:rPr>
        <w:t xml:space="preserve"> </w:t>
      </w:r>
      <w:r w:rsidRPr="00825520">
        <w:rPr>
          <w:rFonts w:hint="eastAsia"/>
        </w:rPr>
        <w:t>各团队奖项的评比按照相关评比办法进行。</w:t>
      </w:r>
    </w:p>
    <w:p w14:paraId="2A9E80B1" w14:textId="5C2F2329" w:rsidR="00825520" w:rsidRDefault="00825520" w:rsidP="00BB71E3">
      <w:r w:rsidRPr="00825520">
        <w:rPr>
          <w:rFonts w:hint="eastAsia"/>
          <w:b/>
          <w:bCs/>
        </w:rPr>
        <w:t>第九条</w:t>
      </w:r>
      <w:r>
        <w:rPr>
          <w:rFonts w:hint="eastAsia"/>
        </w:rPr>
        <w:t xml:space="preserve"> </w:t>
      </w:r>
      <w:r w:rsidRPr="00825520">
        <w:rPr>
          <w:rFonts w:hint="eastAsia"/>
        </w:rPr>
        <w:t>团队奖项奖金奖励过程中出现的</w:t>
      </w:r>
      <w:r w:rsidRPr="00825520">
        <w:rPr>
          <w:rFonts w:hAnsi="宋体" w:hint="eastAsia"/>
        </w:rPr>
        <w:t>未尽事项由管理委员会研究决定。</w:t>
      </w:r>
    </w:p>
    <w:p w14:paraId="1764B91C" w14:textId="38FFB364" w:rsidR="00825520" w:rsidRPr="00825520" w:rsidRDefault="00825520" w:rsidP="00BB71E3">
      <w:r>
        <w:rPr>
          <w:rFonts w:hint="eastAsia"/>
          <w:b/>
          <w:bCs/>
        </w:rPr>
        <w:t>第十条</w:t>
      </w:r>
      <w:r>
        <w:rPr>
          <w:rFonts w:hint="eastAsia"/>
          <w:b/>
          <w:bCs/>
        </w:rPr>
        <w:t xml:space="preserve"> </w:t>
      </w:r>
      <w:r w:rsidRPr="00825520">
        <w:rPr>
          <w:rFonts w:hint="eastAsia"/>
        </w:rPr>
        <w:t>本办法自颁布之日起执行，解释权归</w:t>
      </w:r>
      <w:r>
        <w:rPr>
          <w:rFonts w:hint="eastAsia"/>
        </w:rPr>
        <w:t>信息工程学院</w:t>
      </w:r>
      <w:r w:rsidRPr="00825520">
        <w:rPr>
          <w:rFonts w:hint="eastAsia"/>
        </w:rPr>
        <w:t>学生工作办公室</w:t>
      </w:r>
      <w:r w:rsidR="002363E9">
        <w:rPr>
          <w:rFonts w:hint="eastAsia"/>
        </w:rPr>
        <w:t>所有</w:t>
      </w:r>
      <w:r>
        <w:rPr>
          <w:rFonts w:hint="eastAsia"/>
        </w:rPr>
        <w:t>。</w:t>
      </w:r>
    </w:p>
    <w:p w14:paraId="1DBBCBC3" w14:textId="0C516479" w:rsidR="00825520" w:rsidRPr="00825520" w:rsidRDefault="009A56F8" w:rsidP="006F452C">
      <w:pPr>
        <w:jc w:val="right"/>
      </w:pPr>
      <w:r>
        <w:rPr>
          <w:rFonts w:hint="eastAsia"/>
        </w:rPr>
        <w:t>信息工程学院团委</w:t>
      </w:r>
    </w:p>
    <w:p w14:paraId="4884B9ED" w14:textId="40CC011B" w:rsidR="00825520" w:rsidRPr="00825520" w:rsidRDefault="00675BCB" w:rsidP="006F452C">
      <w:pPr>
        <w:jc w:val="right"/>
      </w:pPr>
      <w:r>
        <w:rPr>
          <w:rFonts w:hint="eastAsia"/>
        </w:rPr>
        <w:t>二〇二三</w:t>
      </w:r>
      <w:r w:rsidR="00825520" w:rsidRPr="00825520">
        <w:rPr>
          <w:rFonts w:hint="eastAsia"/>
        </w:rPr>
        <w:t>年</w:t>
      </w:r>
      <w:r>
        <w:rPr>
          <w:rFonts w:hint="eastAsia"/>
        </w:rPr>
        <w:t>四月</w:t>
      </w:r>
    </w:p>
    <w:p w14:paraId="061BE80F" w14:textId="77777777" w:rsidR="00825520" w:rsidRPr="00472637" w:rsidRDefault="00825520" w:rsidP="00BB71E3"/>
    <w:sectPr w:rsidR="00825520" w:rsidRPr="004726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11DC5" w14:textId="77777777" w:rsidR="00734167" w:rsidRDefault="00734167" w:rsidP="00472637">
      <w:r>
        <w:separator/>
      </w:r>
    </w:p>
  </w:endnote>
  <w:endnote w:type="continuationSeparator" w:id="0">
    <w:p w14:paraId="24F2DC0E" w14:textId="77777777" w:rsidR="00734167" w:rsidRDefault="00734167" w:rsidP="0047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4729B" w14:textId="77777777" w:rsidR="00734167" w:rsidRDefault="00734167" w:rsidP="00472637">
      <w:r>
        <w:separator/>
      </w:r>
    </w:p>
  </w:footnote>
  <w:footnote w:type="continuationSeparator" w:id="0">
    <w:p w14:paraId="58E1221B" w14:textId="77777777" w:rsidR="00734167" w:rsidRDefault="00734167" w:rsidP="00472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E21"/>
    <w:rsid w:val="000145AA"/>
    <w:rsid w:val="000312B4"/>
    <w:rsid w:val="0009363D"/>
    <w:rsid w:val="000966B7"/>
    <w:rsid w:val="000C7B81"/>
    <w:rsid w:val="000F0F89"/>
    <w:rsid w:val="00152E82"/>
    <w:rsid w:val="001B4BB2"/>
    <w:rsid w:val="001C1FC2"/>
    <w:rsid w:val="00202232"/>
    <w:rsid w:val="00216FDE"/>
    <w:rsid w:val="002363E9"/>
    <w:rsid w:val="00274034"/>
    <w:rsid w:val="00284AB1"/>
    <w:rsid w:val="002D4FA1"/>
    <w:rsid w:val="00303CD3"/>
    <w:rsid w:val="003305A4"/>
    <w:rsid w:val="00344423"/>
    <w:rsid w:val="00357ECD"/>
    <w:rsid w:val="00367013"/>
    <w:rsid w:val="00381758"/>
    <w:rsid w:val="00397D3E"/>
    <w:rsid w:val="003D62B0"/>
    <w:rsid w:val="00472637"/>
    <w:rsid w:val="004747F5"/>
    <w:rsid w:val="004E4DB6"/>
    <w:rsid w:val="0053610D"/>
    <w:rsid w:val="0060396E"/>
    <w:rsid w:val="00614973"/>
    <w:rsid w:val="00675BCB"/>
    <w:rsid w:val="00697354"/>
    <w:rsid w:val="00697381"/>
    <w:rsid w:val="006B3B02"/>
    <w:rsid w:val="006B456E"/>
    <w:rsid w:val="006C1E21"/>
    <w:rsid w:val="006D1BC4"/>
    <w:rsid w:val="006F452C"/>
    <w:rsid w:val="00734167"/>
    <w:rsid w:val="00825520"/>
    <w:rsid w:val="00844687"/>
    <w:rsid w:val="00856B24"/>
    <w:rsid w:val="00876925"/>
    <w:rsid w:val="008B5969"/>
    <w:rsid w:val="009020C0"/>
    <w:rsid w:val="00910FDD"/>
    <w:rsid w:val="00942DDC"/>
    <w:rsid w:val="009A56F8"/>
    <w:rsid w:val="009C3969"/>
    <w:rsid w:val="009C76C4"/>
    <w:rsid w:val="00A30FB9"/>
    <w:rsid w:val="00A8163D"/>
    <w:rsid w:val="00AB06CD"/>
    <w:rsid w:val="00AE7C90"/>
    <w:rsid w:val="00BA3FC8"/>
    <w:rsid w:val="00BB71E3"/>
    <w:rsid w:val="00C2178B"/>
    <w:rsid w:val="00C8625C"/>
    <w:rsid w:val="00CA6D00"/>
    <w:rsid w:val="00CC25AF"/>
    <w:rsid w:val="00CC5A8B"/>
    <w:rsid w:val="00CE2853"/>
    <w:rsid w:val="00D80EB7"/>
    <w:rsid w:val="00D91503"/>
    <w:rsid w:val="00DC3ECE"/>
    <w:rsid w:val="00DD03CF"/>
    <w:rsid w:val="00DD3EDA"/>
    <w:rsid w:val="00DD4B02"/>
    <w:rsid w:val="00DE3F70"/>
    <w:rsid w:val="00E02FB7"/>
    <w:rsid w:val="00E11520"/>
    <w:rsid w:val="00E96346"/>
    <w:rsid w:val="00FB540F"/>
    <w:rsid w:val="00FC59EC"/>
    <w:rsid w:val="00FD7672"/>
    <w:rsid w:val="00FF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0D9533"/>
  <w15:chartTrackingRefBased/>
  <w15:docId w15:val="{F8096579-94DF-4D7A-BDB5-14371E9EC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1E3"/>
    <w:pPr>
      <w:widowControl w:val="0"/>
      <w:jc w:val="both"/>
    </w:pPr>
    <w:rPr>
      <w:rFonts w:ascii="Times New Roman" w:eastAsia="仿宋_GB2312" w:hAnsi="Times New Roman" w:cs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BB71E3"/>
    <w:pPr>
      <w:spacing w:line="560" w:lineRule="exact"/>
      <w:jc w:val="center"/>
      <w:outlineLvl w:val="0"/>
    </w:pPr>
    <w:rPr>
      <w:rFonts w:ascii="仿宋_GB2312" w:hAnsi="仿宋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6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7263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26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72637"/>
    <w:rPr>
      <w:sz w:val="18"/>
      <w:szCs w:val="18"/>
    </w:rPr>
  </w:style>
  <w:style w:type="paragraph" w:styleId="a7">
    <w:name w:val="List Paragraph"/>
    <w:basedOn w:val="a"/>
    <w:uiPriority w:val="34"/>
    <w:qFormat/>
    <w:rsid w:val="00E02FB7"/>
    <w:pPr>
      <w:ind w:firstLineChars="200" w:firstLine="420"/>
    </w:pPr>
  </w:style>
  <w:style w:type="table" w:styleId="a8">
    <w:name w:val="Table Grid"/>
    <w:basedOn w:val="a1"/>
    <w:uiPriority w:val="39"/>
    <w:rsid w:val="000F0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BB71E3"/>
    <w:rPr>
      <w:rFonts w:ascii="仿宋_GB2312" w:eastAsia="仿宋_GB2312" w:hAnsi="仿宋" w:cs="Times New Roman"/>
      <w:b/>
      <w:bCs/>
      <w:sz w:val="30"/>
      <w:szCs w:val="32"/>
    </w:rPr>
  </w:style>
  <w:style w:type="paragraph" w:styleId="a9">
    <w:name w:val="Title"/>
    <w:basedOn w:val="a"/>
    <w:next w:val="a"/>
    <w:link w:val="aa"/>
    <w:uiPriority w:val="10"/>
    <w:qFormat/>
    <w:rsid w:val="00BB71E3"/>
    <w:pPr>
      <w:spacing w:line="560" w:lineRule="exact"/>
      <w:jc w:val="center"/>
    </w:pPr>
    <w:rPr>
      <w:rFonts w:ascii="方正小标宋简体" w:eastAsia="方正小标宋简体"/>
      <w:bCs/>
      <w:szCs w:val="32"/>
    </w:rPr>
  </w:style>
  <w:style w:type="character" w:customStyle="1" w:styleId="aa">
    <w:name w:val="标题 字符"/>
    <w:basedOn w:val="a0"/>
    <w:link w:val="a9"/>
    <w:uiPriority w:val="10"/>
    <w:rsid w:val="00BB71E3"/>
    <w:rPr>
      <w:rFonts w:ascii="方正小标宋简体" w:eastAsia="方正小标宋简体" w:hAnsi="Times New Roman" w:cs="Times New Roman"/>
      <w:bCs/>
      <w:sz w:val="28"/>
      <w:szCs w:val="32"/>
    </w:rPr>
  </w:style>
  <w:style w:type="paragraph" w:styleId="ab">
    <w:name w:val="Normal (Web)"/>
    <w:basedOn w:val="a"/>
    <w:unhideWhenUsed/>
    <w:qFormat/>
    <w:rsid w:val="00367013"/>
    <w:pPr>
      <w:spacing w:before="100" w:beforeAutospacing="1" w:after="100" w:afterAutospacing="1"/>
      <w:jc w:val="left"/>
    </w:pPr>
    <w:rPr>
      <w:rFonts w:ascii="Calibri" w:eastAsia="宋体" w:hAnsi="Calibri"/>
      <w:kern w:val="0"/>
      <w:sz w:val="24"/>
    </w:rPr>
  </w:style>
  <w:style w:type="character" w:styleId="ac">
    <w:name w:val="Strong"/>
    <w:qFormat/>
    <w:rsid w:val="0036701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 詹锞</dc:creator>
  <cp:keywords/>
  <dc:description/>
  <cp:lastModifiedBy>孟 詹锞</cp:lastModifiedBy>
  <cp:revision>60</cp:revision>
  <cp:lastPrinted>2023-03-20T01:59:00Z</cp:lastPrinted>
  <dcterms:created xsi:type="dcterms:W3CDTF">2023-02-09T05:33:00Z</dcterms:created>
  <dcterms:modified xsi:type="dcterms:W3CDTF">2023-04-17T01:42:00Z</dcterms:modified>
</cp:coreProperties>
</file>