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033E" w14:textId="4124D694" w:rsidR="0044294A" w:rsidRPr="00723F2B" w:rsidRDefault="00CC6C4B" w:rsidP="00263447">
      <w:pPr>
        <w:spacing w:afterLines="50" w:after="156"/>
        <w:jc w:val="center"/>
        <w:rPr>
          <w:rFonts w:ascii="方正小标宋简体" w:eastAsia="方正小标宋简体" w:hAnsi="仿宋"/>
          <w:b/>
          <w:bCs/>
          <w:sz w:val="32"/>
          <w:szCs w:val="44"/>
        </w:rPr>
      </w:pPr>
      <w:r w:rsidRPr="00723F2B">
        <w:rPr>
          <w:rFonts w:ascii="方正小标宋简体" w:eastAsia="方正小标宋简体" w:hAnsi="仿宋" w:hint="eastAsia"/>
          <w:b/>
          <w:bCs/>
          <w:sz w:val="32"/>
          <w:szCs w:val="44"/>
        </w:rPr>
        <w:t>信息工程学院补充</w:t>
      </w:r>
      <w:r w:rsidR="00425B18" w:rsidRPr="00723F2B">
        <w:rPr>
          <w:rFonts w:ascii="方正小标宋简体" w:eastAsia="方正小标宋简体" w:hAnsi="仿宋" w:hint="eastAsia"/>
          <w:b/>
          <w:bCs/>
          <w:sz w:val="32"/>
          <w:szCs w:val="44"/>
        </w:rPr>
        <w:t>竞赛名单</w:t>
      </w:r>
    </w:p>
    <w:p w14:paraId="6DEEB237" w14:textId="77777777" w:rsidR="00D3641F" w:rsidRDefault="00D3641F" w:rsidP="00D3641F">
      <w:pPr>
        <w:ind w:firstLineChars="200" w:firstLine="480"/>
        <w:rPr>
          <w:rFonts w:ascii="宋体" w:eastAsia="宋体" w:hAnsi="宋体"/>
          <w:sz w:val="24"/>
          <w:szCs w:val="36"/>
        </w:rPr>
      </w:pPr>
      <w:r>
        <w:rPr>
          <w:rFonts w:ascii="宋体" w:eastAsia="宋体" w:hAnsi="宋体" w:hint="eastAsia"/>
          <w:sz w:val="24"/>
          <w:szCs w:val="36"/>
        </w:rPr>
        <w:t>为促进学院本科学生课外科技创新事业蓬勃发展，在校教务处《浙江工业大学大学生学科竞赛赛项名单》基础上增设以下赛事作为学生学年综合测评相关依据。</w:t>
      </w:r>
    </w:p>
    <w:p w14:paraId="6F162569" w14:textId="77777777" w:rsidR="00DC0FF2" w:rsidRDefault="00DC0FF2" w:rsidP="00D3641F">
      <w:pPr>
        <w:ind w:firstLineChars="200" w:firstLine="480"/>
        <w:rPr>
          <w:rFonts w:ascii="宋体" w:eastAsia="宋体" w:hAnsi="宋体"/>
          <w:sz w:val="24"/>
          <w:szCs w:val="36"/>
        </w:rPr>
      </w:pPr>
    </w:p>
    <w:tbl>
      <w:tblPr>
        <w:tblW w:w="7928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3062"/>
        <w:gridCol w:w="2151"/>
        <w:gridCol w:w="1251"/>
        <w:gridCol w:w="992"/>
      </w:tblGrid>
      <w:tr w:rsidR="00D3641F" w14:paraId="4237580A" w14:textId="77777777" w:rsidTr="00ED5FFF">
        <w:trPr>
          <w:trHeight w:val="3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7EC60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41D93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F969A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主办单位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151B6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级别</w:t>
            </w:r>
          </w:p>
          <w:p w14:paraId="7F887CB1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（性质）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4A0BE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</w:tc>
      </w:tr>
      <w:tr w:rsidR="00D3641F" w14:paraId="5A5D1888" w14:textId="77777777" w:rsidTr="00ED5FFF">
        <w:trPr>
          <w:trHeight w:val="3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94841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5D08A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“大唐杯”全国大学生移动通信</w:t>
            </w:r>
            <w:r>
              <w:rPr>
                <w:rFonts w:ascii="仿宋" w:eastAsia="仿宋" w:hAnsi="仿宋"/>
                <w:b/>
                <w:szCs w:val="21"/>
              </w:rPr>
              <w:t>5G技术大赛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DF953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工业和信息化部人才交流中心、中国通信企业协会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2D206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国家级/省级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00718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</w:p>
        </w:tc>
      </w:tr>
      <w:tr w:rsidR="00D3641F" w14:paraId="516532D0" w14:textId="77777777" w:rsidTr="00ED5FFF">
        <w:trPr>
          <w:trHeight w:val="3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2FA10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01DC9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高校电气电子工程创新大赛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3B064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中国电工技术学会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2B649" w14:textId="3620E833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国家级</w:t>
            </w:r>
            <w:r w:rsidR="00394B29">
              <w:rPr>
                <w:rFonts w:ascii="仿宋" w:eastAsia="仿宋" w:hAnsi="仿宋" w:hint="eastAsia"/>
                <w:b/>
                <w:szCs w:val="21"/>
              </w:rPr>
              <w:t>/省级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7CCB6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</w:p>
        </w:tc>
      </w:tr>
      <w:tr w:rsidR="00D3641F" w14:paraId="765F341B" w14:textId="77777777" w:rsidTr="00ED5FFF">
        <w:trPr>
          <w:trHeight w:val="3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B4774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3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10A93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浙江工业大学“健行”本科生学术论坛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F96A6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浙江工业大学</w:t>
            </w:r>
            <w:r>
              <w:rPr>
                <w:rFonts w:ascii="仿宋" w:eastAsia="仿宋" w:hAnsi="仿宋"/>
                <w:b/>
                <w:szCs w:val="21"/>
              </w:rPr>
              <w:t>教务处、学生处、团委主办，健行学院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331DA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C3FFB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</w:p>
        </w:tc>
      </w:tr>
      <w:tr w:rsidR="00D3641F" w14:paraId="56EEB875" w14:textId="77777777" w:rsidTr="00ED5FFF">
        <w:trPr>
          <w:trHeight w:val="3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EEB4A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55CE8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浙江工业大学</w:t>
            </w:r>
            <w:r>
              <w:rPr>
                <w:rFonts w:ascii="仿宋" w:eastAsia="仿宋" w:hAnsi="仿宋"/>
                <w:b/>
                <w:szCs w:val="21"/>
              </w:rPr>
              <w:t>网络与信息安全CTF竞赛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A271F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浙江工业大学教务处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B8708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835A5" w14:textId="77777777" w:rsidR="00D3641F" w:rsidRDefault="00D3641F" w:rsidP="00174C11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C</w:t>
            </w:r>
          </w:p>
        </w:tc>
      </w:tr>
    </w:tbl>
    <w:p w14:paraId="3511A1C7" w14:textId="77777777" w:rsidR="00D3641F" w:rsidRDefault="00D3641F" w:rsidP="00D3641F"/>
    <w:p w14:paraId="00782C6F" w14:textId="4BDD477C" w:rsidR="00D3641F" w:rsidRPr="00912F32" w:rsidRDefault="00912F32" w:rsidP="00D3641F">
      <w:pPr>
        <w:rPr>
          <w:rFonts w:ascii="仿宋" w:eastAsia="仿宋" w:hAnsi="仿宋"/>
        </w:rPr>
      </w:pPr>
      <w:r w:rsidRPr="00912F32">
        <w:rPr>
          <w:rFonts w:ascii="仿宋" w:eastAsia="仿宋" w:hAnsi="仿宋" w:hint="eastAsia"/>
        </w:rPr>
        <w:t>注:校运河杯系列赛事视为挑战杯系列赛事校级比赛。</w:t>
      </w:r>
    </w:p>
    <w:p w14:paraId="1D4D4956" w14:textId="77777777" w:rsidR="00D3641F" w:rsidRPr="00D20172" w:rsidRDefault="00D3641F" w:rsidP="00D3641F"/>
    <w:p w14:paraId="390325C3" w14:textId="77777777" w:rsidR="00D3641F" w:rsidRDefault="00D3641F" w:rsidP="00D3641F"/>
    <w:p w14:paraId="48CC6DB0" w14:textId="77777777" w:rsidR="00D3641F" w:rsidRDefault="00D3641F" w:rsidP="00D3641F"/>
    <w:p w14:paraId="6598D1CD" w14:textId="77777777" w:rsidR="00D3641F" w:rsidRDefault="00D3641F" w:rsidP="00D3641F"/>
    <w:p w14:paraId="32B58FA6" w14:textId="77777777" w:rsidR="00D3641F" w:rsidRDefault="00D3641F" w:rsidP="00D3641F"/>
    <w:p w14:paraId="7A54958A" w14:textId="77777777" w:rsidR="00D3641F" w:rsidRDefault="00D3641F" w:rsidP="00D3641F"/>
    <w:p w14:paraId="58B84BAA" w14:textId="77777777" w:rsidR="00217AEE" w:rsidRDefault="00217AEE" w:rsidP="00D3641F"/>
    <w:p w14:paraId="5822CA58" w14:textId="77777777" w:rsidR="00217AEE" w:rsidRDefault="00217AEE" w:rsidP="00D3641F"/>
    <w:p w14:paraId="6B38810C" w14:textId="77777777" w:rsidR="00217AEE" w:rsidRDefault="00217AEE" w:rsidP="00D3641F"/>
    <w:p w14:paraId="45A17F70" w14:textId="77777777" w:rsidR="00217AEE" w:rsidRDefault="00217AEE" w:rsidP="00D3641F"/>
    <w:p w14:paraId="03C28F3C" w14:textId="77777777" w:rsidR="00217AEE" w:rsidRDefault="00217AEE" w:rsidP="00D3641F"/>
    <w:p w14:paraId="7254A5F2" w14:textId="77777777" w:rsidR="00217AEE" w:rsidRDefault="00217AEE" w:rsidP="00D3641F"/>
    <w:p w14:paraId="259B3C95" w14:textId="77777777" w:rsidR="00217AEE" w:rsidRDefault="00217AEE" w:rsidP="00D3641F"/>
    <w:p w14:paraId="14E11BC3" w14:textId="77777777" w:rsidR="00217AEE" w:rsidRDefault="00217AEE" w:rsidP="00D3641F"/>
    <w:p w14:paraId="6DB83C35" w14:textId="77777777" w:rsidR="00217AEE" w:rsidRDefault="00217AEE" w:rsidP="00D3641F"/>
    <w:p w14:paraId="783448B3" w14:textId="77777777" w:rsidR="00217AEE" w:rsidRDefault="00217AEE" w:rsidP="00D3641F"/>
    <w:p w14:paraId="109BA038" w14:textId="77777777" w:rsidR="00217AEE" w:rsidRDefault="00217AEE" w:rsidP="00D3641F"/>
    <w:p w14:paraId="65B240E1" w14:textId="77777777" w:rsidR="00217AEE" w:rsidRDefault="00217AEE" w:rsidP="00D3641F"/>
    <w:p w14:paraId="16E1CB47" w14:textId="77777777" w:rsidR="00217AEE" w:rsidRDefault="00217AEE" w:rsidP="00D3641F"/>
    <w:p w14:paraId="679C3F7A" w14:textId="77777777" w:rsidR="00336439" w:rsidRDefault="00336439" w:rsidP="00D3641F"/>
    <w:p w14:paraId="4E30B2EE" w14:textId="77777777" w:rsidR="00336439" w:rsidRDefault="00336439" w:rsidP="00D3641F"/>
    <w:p w14:paraId="5682BFCC" w14:textId="77777777" w:rsidR="00336439" w:rsidRDefault="00336439" w:rsidP="00D3641F"/>
    <w:p w14:paraId="61758716" w14:textId="77777777" w:rsidR="00336439" w:rsidRDefault="00336439" w:rsidP="00D3641F"/>
    <w:p w14:paraId="43B4B552" w14:textId="77777777" w:rsidR="00D3641F" w:rsidRDefault="00D3641F" w:rsidP="00D3641F"/>
    <w:p w14:paraId="33BCF687" w14:textId="10FF3836" w:rsidR="00D3641F" w:rsidRPr="00373A62" w:rsidRDefault="00D3641F" w:rsidP="00D3641F">
      <w:pPr>
        <w:rPr>
          <w:rFonts w:ascii="宋体" w:eastAsia="宋体" w:hAnsi="宋体"/>
          <w:b/>
          <w:bCs/>
        </w:rPr>
      </w:pPr>
      <w:r w:rsidRPr="00373A62">
        <w:rPr>
          <w:rFonts w:ascii="宋体" w:eastAsia="宋体" w:hAnsi="宋体" w:hint="eastAsia"/>
          <w:b/>
          <w:bCs/>
        </w:rPr>
        <w:lastRenderedPageBreak/>
        <w:t>附件</w:t>
      </w:r>
      <w:r w:rsidR="00373A62">
        <w:rPr>
          <w:rFonts w:ascii="宋体" w:eastAsia="宋体" w:hAnsi="宋体" w:hint="eastAsia"/>
          <w:b/>
          <w:bCs/>
        </w:rPr>
        <w:t>一：相关赛事简介</w:t>
      </w:r>
    </w:p>
    <w:p w14:paraId="734A7640" w14:textId="77777777" w:rsidR="00D3641F" w:rsidRDefault="00D3641F" w:rsidP="00D3641F"/>
    <w:p w14:paraId="55183779" w14:textId="4655543C" w:rsidR="00D3641F" w:rsidRPr="00723F2B" w:rsidRDefault="00D3641F" w:rsidP="00D3641F">
      <w:pPr>
        <w:jc w:val="center"/>
        <w:rPr>
          <w:rFonts w:ascii="仿宋" w:eastAsia="仿宋" w:hAnsi="仿宋"/>
          <w:b/>
          <w:sz w:val="24"/>
          <w:szCs w:val="24"/>
        </w:rPr>
      </w:pPr>
      <w:r w:rsidRPr="00723F2B">
        <w:rPr>
          <w:rFonts w:ascii="仿宋" w:eastAsia="仿宋" w:hAnsi="仿宋" w:hint="eastAsia"/>
          <w:b/>
          <w:sz w:val="24"/>
          <w:szCs w:val="24"/>
        </w:rPr>
        <w:t>“大唐杯”全国大学生移动通信</w:t>
      </w:r>
      <w:r w:rsidRPr="00723F2B">
        <w:rPr>
          <w:rFonts w:ascii="仿宋" w:eastAsia="仿宋" w:hAnsi="仿宋"/>
          <w:b/>
          <w:sz w:val="24"/>
          <w:szCs w:val="24"/>
        </w:rPr>
        <w:t>5G技术大赛</w:t>
      </w:r>
      <w:r w:rsidRPr="00723F2B">
        <w:rPr>
          <w:rFonts w:ascii="仿宋" w:eastAsia="仿宋" w:hAnsi="仿宋" w:hint="eastAsia"/>
          <w:b/>
          <w:sz w:val="24"/>
          <w:szCs w:val="24"/>
        </w:rPr>
        <w:t>简介</w:t>
      </w:r>
    </w:p>
    <w:p w14:paraId="1D150303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为深入学习贯彻党的二十大精神，落实《中国教育现代化</w:t>
      </w:r>
      <w:r>
        <w:rPr>
          <w:rFonts w:ascii="宋体" w:eastAsia="宋体" w:hAnsi="宋体"/>
        </w:rPr>
        <w:t>2035》文件精神，深化校企合作，促进产教融合，创新高校人才培养机制，构建信息通信产业人才发展新格局，培养一批具有创新能力和实践能力的技术技能人才，工业和信息化部人才交流中心和中国通信企业协会主办，中信科移动通信技术股份有限公司、大唐移动通信设备有限公司、北京市教委北京高校电子信息类专业群共同承办了“大唐杯”全国大学生新一代信息通信技术大赛</w:t>
      </w:r>
      <w:r>
        <w:rPr>
          <w:rFonts w:ascii="宋体" w:eastAsia="宋体" w:hAnsi="宋体" w:hint="eastAsia"/>
        </w:rPr>
        <w:t>。</w:t>
      </w:r>
    </w:p>
    <w:p w14:paraId="4A214CB3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大唐杯自</w:t>
      </w:r>
      <w:r>
        <w:rPr>
          <w:rFonts w:ascii="宋体" w:eastAsia="宋体" w:hAnsi="宋体"/>
          <w:b/>
          <w:bCs/>
        </w:rPr>
        <w:t>2014年</w:t>
      </w:r>
      <w:r>
        <w:rPr>
          <w:rFonts w:ascii="宋体" w:eastAsia="宋体" w:hAnsi="宋体"/>
        </w:rPr>
        <w:t>举办以来，参赛人数累计突破</w:t>
      </w:r>
      <w:r>
        <w:rPr>
          <w:rFonts w:ascii="宋体" w:eastAsia="宋体" w:hAnsi="宋体"/>
          <w:b/>
          <w:bCs/>
        </w:rPr>
        <w:t>10万</w:t>
      </w:r>
      <w:r>
        <w:rPr>
          <w:rFonts w:ascii="宋体" w:eastAsia="宋体" w:hAnsi="宋体"/>
        </w:rPr>
        <w:t>，覆盖全国</w:t>
      </w:r>
      <w:r>
        <w:rPr>
          <w:rFonts w:ascii="宋体" w:eastAsia="宋体" w:hAnsi="宋体"/>
          <w:b/>
          <w:bCs/>
        </w:rPr>
        <w:t>400余所高校</w:t>
      </w:r>
      <w:r>
        <w:rPr>
          <w:rFonts w:ascii="宋体" w:eastAsia="宋体" w:hAnsi="宋体"/>
        </w:rPr>
        <w:t>，培养双师型教师数千名。大赛设立</w:t>
      </w:r>
      <w:r>
        <w:rPr>
          <w:rFonts w:ascii="宋体" w:eastAsia="宋体" w:hAnsi="宋体"/>
          <w:b/>
          <w:bCs/>
        </w:rPr>
        <w:t>省份选拔赛</w:t>
      </w:r>
      <w:r>
        <w:rPr>
          <w:rFonts w:ascii="宋体" w:eastAsia="宋体" w:hAnsi="宋体"/>
        </w:rPr>
        <w:t>和</w:t>
      </w:r>
      <w:r>
        <w:rPr>
          <w:rFonts w:ascii="宋体" w:eastAsia="宋体" w:hAnsi="宋体"/>
          <w:b/>
          <w:bCs/>
        </w:rPr>
        <w:t>全国总决赛</w:t>
      </w:r>
      <w:r>
        <w:rPr>
          <w:rFonts w:ascii="宋体" w:eastAsia="宋体" w:hAnsi="宋体"/>
        </w:rPr>
        <w:t>两个赛程。面向双一流重点院校，普通本科院校，职业院校，一带一路国际合作院校分别设置研究生、本科、高职、一带一路、教师等不同赛道组别。实现了产业人才链培养全覆盖。大赛内容以</w:t>
      </w:r>
      <w:r>
        <w:rPr>
          <w:rFonts w:ascii="宋体" w:eastAsia="宋体" w:hAnsi="宋体"/>
          <w:b/>
          <w:bCs/>
        </w:rPr>
        <w:t>信息通信技术</w:t>
      </w:r>
      <w:r>
        <w:rPr>
          <w:rFonts w:ascii="宋体" w:eastAsia="宋体" w:hAnsi="宋体"/>
        </w:rPr>
        <w:t>为核心，融合大数据、人工智能等跨学科技术，引入智能网联汽车、智慧电网、物联网应用等垂直行业创新应用案例。实现了复合型人才培养综合发展。大赛以移动通信关键技术学习为基础，创建了产业认知、专业理论学习、虚拟</w:t>
      </w:r>
      <w:r>
        <w:rPr>
          <w:rFonts w:ascii="宋体" w:eastAsia="宋体" w:hAnsi="宋体" w:hint="eastAsia"/>
        </w:rPr>
        <w:t>仿真练习、真设备工程实践、工程应用创新、项目管理实践的人才培养体系。大唐杯促进了教育链、人才链、产业链和创新链的有效连接。</w:t>
      </w:r>
    </w:p>
    <w:p w14:paraId="7A885B38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目前该赛事以纳入</w:t>
      </w:r>
      <w:r>
        <w:rPr>
          <w:rFonts w:ascii="宋体" w:eastAsia="宋体" w:hAnsi="宋体" w:hint="eastAsia"/>
          <w:b/>
          <w:bCs/>
        </w:rPr>
        <w:t>中国高等教育学会</w:t>
      </w:r>
      <w:r>
        <w:rPr>
          <w:rFonts w:ascii="宋体" w:eastAsia="宋体" w:hAnsi="宋体" w:hint="eastAsia"/>
        </w:rPr>
        <w:t>本科院校大学生竞赛榜单统计范围。</w:t>
      </w:r>
    </w:p>
    <w:p w14:paraId="5C207EA2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（主要需要介绍竞赛的发起背景，目前办了几届，多少高校学生参与等）</w:t>
      </w:r>
    </w:p>
    <w:p w14:paraId="65A70077" w14:textId="77777777" w:rsidR="00D3641F" w:rsidRDefault="00D3641F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1FDDA53D" w14:textId="342BABC1" w:rsidR="00D3641F" w:rsidRDefault="00D3641F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高校电气电子工程创新大赛</w:t>
      </w:r>
      <w:r w:rsidR="000B6F4B">
        <w:rPr>
          <w:rFonts w:ascii="仿宋" w:eastAsia="仿宋" w:hAnsi="仿宋" w:hint="eastAsia"/>
          <w:b/>
          <w:sz w:val="24"/>
          <w:szCs w:val="24"/>
        </w:rPr>
        <w:t>简介</w:t>
      </w:r>
    </w:p>
    <w:p w14:paraId="1518CAD0" w14:textId="77777777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为激励高校电类专业学生的学习热情，促进电气电子工程技术产业化人才培养，</w:t>
      </w:r>
      <w:r>
        <w:rPr>
          <w:rFonts w:ascii="宋体" w:eastAsia="宋体" w:hAnsi="宋体" w:cs="宋体"/>
          <w:szCs w:val="21"/>
        </w:rPr>
        <w:t>由中国电工技术学会主办，教育部高等学校电气类专业教学指导委员会指导，清华大学承办，施耐德电气（中国）有限公司独家冠名</w:t>
      </w:r>
      <w:r>
        <w:rPr>
          <w:rFonts w:ascii="宋体" w:eastAsia="宋体" w:hAnsi="宋体" w:cs="宋体" w:hint="eastAsia"/>
          <w:szCs w:val="21"/>
        </w:rPr>
        <w:t>，举办了</w:t>
      </w:r>
      <w:r>
        <w:rPr>
          <w:rFonts w:ascii="宋体" w:eastAsia="宋体" w:hAnsi="宋体" w:cs="宋体" w:hint="eastAsia"/>
          <w:bCs/>
          <w:szCs w:val="21"/>
        </w:rPr>
        <w:t>高校电气电子工程创新大赛。</w:t>
      </w:r>
    </w:p>
    <w:p w14:paraId="73294322" w14:textId="77777777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在</w:t>
      </w:r>
      <w:r>
        <w:rPr>
          <w:rFonts w:ascii="宋体" w:eastAsia="宋体" w:hAnsi="宋体" w:cs="宋体" w:hint="eastAsia"/>
          <w:b/>
          <w:szCs w:val="21"/>
        </w:rPr>
        <w:t>2022年</w:t>
      </w:r>
      <w:r>
        <w:rPr>
          <w:rFonts w:ascii="宋体" w:eastAsia="宋体" w:hAnsi="宋体" w:cs="宋体" w:hint="eastAsia"/>
          <w:bCs/>
          <w:szCs w:val="21"/>
        </w:rPr>
        <w:t>举办了第一届高校电气电子工程创新大赛，于2022年2月全面启动，历时7个月，吸引了来自全国</w:t>
      </w:r>
      <w:r>
        <w:rPr>
          <w:rFonts w:ascii="宋体" w:eastAsia="宋体" w:hAnsi="宋体" w:cs="宋体" w:hint="eastAsia"/>
          <w:b/>
          <w:szCs w:val="21"/>
        </w:rPr>
        <w:t>59所</w:t>
      </w:r>
      <w:r>
        <w:rPr>
          <w:rFonts w:ascii="宋体" w:eastAsia="宋体" w:hAnsi="宋体" w:cs="宋体" w:hint="eastAsia"/>
          <w:bCs/>
          <w:szCs w:val="21"/>
        </w:rPr>
        <w:t>高校的</w:t>
      </w:r>
      <w:r>
        <w:rPr>
          <w:rFonts w:ascii="宋体" w:eastAsia="宋体" w:hAnsi="宋体" w:cs="宋体" w:hint="eastAsia"/>
          <w:b/>
          <w:szCs w:val="21"/>
        </w:rPr>
        <w:t>3000多名</w:t>
      </w:r>
      <w:r>
        <w:rPr>
          <w:rFonts w:ascii="宋体" w:eastAsia="宋体" w:hAnsi="宋体" w:cs="宋体" w:hint="eastAsia"/>
          <w:bCs/>
          <w:szCs w:val="21"/>
        </w:rPr>
        <w:t>学生共817件作品参赛。大赛设立了</w:t>
      </w:r>
      <w:r>
        <w:rPr>
          <w:rFonts w:ascii="宋体" w:eastAsia="宋体" w:hAnsi="宋体" w:cs="宋体"/>
          <w:szCs w:val="21"/>
        </w:rPr>
        <w:t>赛区</w:t>
      </w:r>
      <w:r>
        <w:rPr>
          <w:rFonts w:ascii="宋体" w:eastAsia="宋体" w:hAnsi="宋体" w:cs="宋体"/>
          <w:b/>
          <w:bCs/>
          <w:szCs w:val="21"/>
        </w:rPr>
        <w:t>初赛、复赛和全国决赛</w:t>
      </w:r>
      <w:r>
        <w:rPr>
          <w:rFonts w:ascii="宋体" w:eastAsia="宋体" w:hAnsi="宋体" w:cs="宋体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三个赛程。大赛</w:t>
      </w:r>
      <w:r>
        <w:rPr>
          <w:rFonts w:ascii="宋体" w:eastAsia="宋体" w:hAnsi="宋体" w:cs="宋体"/>
          <w:szCs w:val="21"/>
        </w:rPr>
        <w:t>是</w:t>
      </w:r>
      <w:r>
        <w:rPr>
          <w:rFonts w:ascii="宋体" w:eastAsia="宋体" w:hAnsi="宋体" w:cs="宋体" w:hint="eastAsia"/>
          <w:bCs/>
          <w:szCs w:val="21"/>
        </w:rPr>
        <w:t>大赛以</w:t>
      </w:r>
      <w:r>
        <w:rPr>
          <w:rFonts w:ascii="宋体" w:eastAsia="宋体" w:hAnsi="宋体" w:cs="宋体" w:hint="eastAsia"/>
          <w:b/>
          <w:szCs w:val="21"/>
        </w:rPr>
        <w:t>工程问题（需求）</w:t>
      </w:r>
      <w:r>
        <w:rPr>
          <w:rFonts w:ascii="宋体" w:eastAsia="宋体" w:hAnsi="宋体" w:cs="宋体" w:hint="eastAsia"/>
          <w:bCs/>
          <w:szCs w:val="21"/>
        </w:rPr>
        <w:t>为牵引，以能力培养为目标，</w:t>
      </w:r>
      <w:r>
        <w:rPr>
          <w:rFonts w:ascii="宋体" w:eastAsia="宋体" w:hAnsi="宋体" w:cs="宋体"/>
          <w:szCs w:val="21"/>
        </w:rPr>
        <w:t>面向全国高校学生（以本科生为主）的探索性工程实践活动，其规模大、水平高、平台广，目的是推动高校工程教育与工程实际紧密结合，切实培养学生实践创新能力及解决复杂工程问题的能力，同时促进教师将理论教学与工程实践相结合。</w:t>
      </w:r>
      <w:r>
        <w:rPr>
          <w:rFonts w:ascii="宋体" w:eastAsia="宋体" w:hAnsi="宋体" w:cs="宋体" w:hint="eastAsia"/>
          <w:bCs/>
          <w:szCs w:val="21"/>
        </w:rPr>
        <w:t>通过运用专业知识研究工程问题，分析制约条件，设计解决方案，最终实现工程目标等训练，促进教师理论教学与工程实践相结合，切实培养学生解决复杂工程问题的能力。使学生更加了解“双碳”战略，使学生所学的知识有了施展的平台，提高了学生的科研热情和创新积极性。</w:t>
      </w:r>
    </w:p>
    <w:p w14:paraId="11016AB0" w14:textId="77777777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</w:p>
    <w:p w14:paraId="036089C3" w14:textId="77777777" w:rsidR="00DC0FF2" w:rsidRDefault="00DC0FF2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52A020E0" w14:textId="77777777" w:rsidR="00DC0FF2" w:rsidRDefault="00DC0FF2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595D69EC" w14:textId="77777777" w:rsidR="00DC0FF2" w:rsidRDefault="00DC0FF2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1E706543" w14:textId="77777777" w:rsidR="00DC0FF2" w:rsidRDefault="00DC0FF2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1188F45B" w14:textId="77777777" w:rsidR="00DC0FF2" w:rsidRDefault="00DC0FF2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p w14:paraId="7E6694CF" w14:textId="58E98465" w:rsidR="00D3641F" w:rsidRDefault="00D3641F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浙江工业大学“健行”本科生学术论坛</w:t>
      </w:r>
      <w:r w:rsidR="000B6F4B">
        <w:rPr>
          <w:rFonts w:ascii="仿宋" w:eastAsia="仿宋" w:hAnsi="仿宋" w:hint="eastAsia"/>
          <w:b/>
          <w:sz w:val="24"/>
          <w:szCs w:val="24"/>
        </w:rPr>
        <w:t>简介</w:t>
      </w:r>
    </w:p>
    <w:p w14:paraId="4067D637" w14:textId="77777777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为了促进学校本科生的学术交流，提升本科生的学术兴趣，特别是通过论坛交流、研讨互动的形式，营造研究型学习氛围，培养科研创新能力，健行学院于2014年开始举办“健行”本科生学术论坛。由浙江工业大学教务处、浙江工业大学党委学工部、共青团浙江工业大学委员会、浙江工业大学健行学院主办，浙江工业大学健行学院承办。</w:t>
      </w:r>
    </w:p>
    <w:p w14:paraId="6A91D01F" w14:textId="77777777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自</w:t>
      </w:r>
      <w:r>
        <w:rPr>
          <w:rFonts w:ascii="宋体" w:eastAsia="宋体" w:hAnsi="宋体" w:cs="宋体" w:hint="eastAsia"/>
          <w:b/>
          <w:szCs w:val="21"/>
        </w:rPr>
        <w:t>2014</w:t>
      </w:r>
      <w:r>
        <w:rPr>
          <w:rFonts w:ascii="宋体" w:eastAsia="宋体" w:hAnsi="宋体" w:cs="宋体" w:hint="eastAsia"/>
          <w:bCs/>
          <w:szCs w:val="21"/>
        </w:rPr>
        <w:t>年举办以来，现已成功举办了八届论坛。吸引了</w:t>
      </w:r>
      <w:r>
        <w:rPr>
          <w:rFonts w:ascii="宋体" w:eastAsia="宋体" w:hAnsi="宋体" w:cs="宋体" w:hint="eastAsia"/>
          <w:b/>
          <w:szCs w:val="21"/>
        </w:rPr>
        <w:t>1000多</w:t>
      </w:r>
      <w:r>
        <w:rPr>
          <w:rFonts w:ascii="宋体" w:eastAsia="宋体" w:hAnsi="宋体" w:cs="宋体" w:hint="eastAsia"/>
          <w:bCs/>
          <w:szCs w:val="21"/>
        </w:rPr>
        <w:t>学生的参与。论坛面向浙江工业大学全校本科学生举办，根据学科门类，论坛将分为生物化工类、机械结构类、电子信息类、经济管理类、艺术建筑类、人文史哲类等6个分论坛。组委会对所递交的论文先按类别分类，并将组织相关专业专家对论文进行初评，推荐优秀论文参加学术论坛现场交流。学术论坛现场的论文交流将由专家现场进行点评。最终将按各分论坛的交流论文数量评选出优秀论文（分一等奖、二等奖、三等奖）若干项。</w:t>
      </w:r>
    </w:p>
    <w:p w14:paraId="76EA34C9" w14:textId="1F83BEDA" w:rsidR="00D3641F" w:rsidRDefault="00D3641F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</w:p>
    <w:p w14:paraId="1C3D7A54" w14:textId="7D8AB247" w:rsidR="00D20172" w:rsidRDefault="00D20172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</w:p>
    <w:p w14:paraId="4CE65A78" w14:textId="77777777" w:rsidR="00D20172" w:rsidRDefault="00D20172" w:rsidP="00D3641F">
      <w:pPr>
        <w:spacing w:line="276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</w:p>
    <w:p w14:paraId="11F80912" w14:textId="72BD11FC" w:rsidR="00D3641F" w:rsidRDefault="00D3641F" w:rsidP="00D3641F">
      <w:pPr>
        <w:spacing w:line="276" w:lineRule="auto"/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浙江工业大学</w:t>
      </w:r>
      <w:r>
        <w:rPr>
          <w:rFonts w:ascii="仿宋" w:eastAsia="仿宋" w:hAnsi="仿宋"/>
          <w:b/>
          <w:sz w:val="24"/>
          <w:szCs w:val="24"/>
        </w:rPr>
        <w:t>网络与信息安全CTF竞赛</w:t>
      </w:r>
      <w:r w:rsidR="000B6F4B">
        <w:rPr>
          <w:rFonts w:ascii="仿宋" w:eastAsia="仿宋" w:hAnsi="仿宋" w:hint="eastAsia"/>
          <w:b/>
          <w:sz w:val="24"/>
          <w:szCs w:val="24"/>
        </w:rPr>
        <w:t>简介</w:t>
      </w:r>
    </w:p>
    <w:p w14:paraId="7380A95D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为了积极推进大学生创新创业教育，促进培养大学生创新思维和网络与信息安全分析、解决问题的实际能力，由浙江工业大学教务处主办，浙江工业大学计算机科学与技术学院，浙工大-安恒信息联合创新中心共同承办。</w:t>
      </w:r>
    </w:p>
    <w:p w14:paraId="29EE4CF9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大赛与</w:t>
      </w:r>
      <w:r>
        <w:rPr>
          <w:rFonts w:ascii="宋体" w:eastAsia="宋体" w:hAnsi="宋体" w:cs="宋体" w:hint="eastAsia"/>
          <w:b/>
          <w:szCs w:val="21"/>
        </w:rPr>
        <w:t>2021年</w:t>
      </w:r>
      <w:r>
        <w:rPr>
          <w:rFonts w:ascii="宋体" w:eastAsia="宋体" w:hAnsi="宋体" w:cs="宋体" w:hint="eastAsia"/>
          <w:bCs/>
          <w:szCs w:val="21"/>
        </w:rPr>
        <w:t>举办以来，成功举办了两届，吸引</w:t>
      </w:r>
      <w:r>
        <w:rPr>
          <w:rFonts w:ascii="宋体" w:eastAsia="宋体" w:hAnsi="宋体" w:cs="宋体"/>
          <w:bCs/>
          <w:szCs w:val="21"/>
        </w:rPr>
        <w:t>师生代表与参赛学生</w:t>
      </w:r>
      <w:r>
        <w:rPr>
          <w:rFonts w:ascii="宋体" w:eastAsia="宋体" w:hAnsi="宋体" w:cs="宋体" w:hint="eastAsia"/>
          <w:b/>
          <w:szCs w:val="21"/>
        </w:rPr>
        <w:t>2</w:t>
      </w:r>
      <w:r>
        <w:rPr>
          <w:rFonts w:ascii="宋体" w:eastAsia="宋体" w:hAnsi="宋体" w:cs="宋体"/>
          <w:b/>
          <w:szCs w:val="21"/>
        </w:rPr>
        <w:t>00余</w:t>
      </w:r>
      <w:r>
        <w:rPr>
          <w:rFonts w:ascii="宋体" w:eastAsia="宋体" w:hAnsi="宋体" w:cs="宋体"/>
          <w:bCs/>
          <w:szCs w:val="21"/>
        </w:rPr>
        <w:t>人共同参与活动。</w:t>
      </w:r>
      <w:r>
        <w:rPr>
          <w:rFonts w:ascii="宋体" w:eastAsia="宋体" w:hAnsi="宋体" w:cs="宋体" w:hint="eastAsia"/>
          <w:bCs/>
          <w:szCs w:val="21"/>
        </w:rPr>
        <w:t>大赛面向本校全日制在校学生（不含研究生），比赛采用个人线上夺旗的形式，赛题覆盖WEB、Crypto、Misc、Reverse、Pwn五个大类。针对目前网络安全人才缺口很大，对大一新生作为新一代的网络安全人才提出希望和鼓励，希望同学们能扎根于网络安全领域，努力成长为应用型、复合型的专业人才。</w:t>
      </w:r>
    </w:p>
    <w:p w14:paraId="360BAD6C" w14:textId="77777777" w:rsidR="00D3641F" w:rsidRDefault="00D3641F" w:rsidP="00D3641F">
      <w:pPr>
        <w:spacing w:line="276" w:lineRule="auto"/>
        <w:ind w:firstLineChars="200" w:firstLine="420"/>
        <w:rPr>
          <w:rFonts w:ascii="宋体" w:eastAsia="宋体" w:hAnsi="宋体" w:cs="宋体"/>
          <w:bCs/>
          <w:szCs w:val="21"/>
        </w:rPr>
      </w:pPr>
    </w:p>
    <w:p w14:paraId="4030EB0F" w14:textId="0FC62F35" w:rsidR="00CD5F40" w:rsidRPr="00D4709F" w:rsidRDefault="00CD5F40" w:rsidP="00F62AA0">
      <w:pPr>
        <w:spacing w:line="276" w:lineRule="auto"/>
        <w:ind w:firstLineChars="200" w:firstLine="420"/>
        <w:rPr>
          <w:rFonts w:ascii="宋体" w:eastAsia="宋体" w:hAnsi="宋体"/>
        </w:rPr>
      </w:pPr>
    </w:p>
    <w:sectPr w:rsidR="00CD5F40" w:rsidRPr="00D4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C608" w14:textId="77777777" w:rsidR="00FE385C" w:rsidRDefault="00FE385C" w:rsidP="00425B18">
      <w:r>
        <w:separator/>
      </w:r>
    </w:p>
  </w:endnote>
  <w:endnote w:type="continuationSeparator" w:id="0">
    <w:p w14:paraId="1EAB4D85" w14:textId="77777777" w:rsidR="00FE385C" w:rsidRDefault="00FE385C" w:rsidP="0042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9C19" w14:textId="77777777" w:rsidR="00FE385C" w:rsidRDefault="00FE385C" w:rsidP="00425B18">
      <w:r>
        <w:separator/>
      </w:r>
    </w:p>
  </w:footnote>
  <w:footnote w:type="continuationSeparator" w:id="0">
    <w:p w14:paraId="37B9C23E" w14:textId="77777777" w:rsidR="00FE385C" w:rsidRDefault="00FE385C" w:rsidP="0042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1B"/>
    <w:rsid w:val="00040D5B"/>
    <w:rsid w:val="000B6F4B"/>
    <w:rsid w:val="00122F9C"/>
    <w:rsid w:val="0016144F"/>
    <w:rsid w:val="0017181B"/>
    <w:rsid w:val="0017335F"/>
    <w:rsid w:val="00217AEE"/>
    <w:rsid w:val="00263447"/>
    <w:rsid w:val="002E2AF6"/>
    <w:rsid w:val="00336439"/>
    <w:rsid w:val="00373A62"/>
    <w:rsid w:val="00394B29"/>
    <w:rsid w:val="004114D1"/>
    <w:rsid w:val="00417250"/>
    <w:rsid w:val="00425B18"/>
    <w:rsid w:val="00434CBC"/>
    <w:rsid w:val="0044294A"/>
    <w:rsid w:val="00481004"/>
    <w:rsid w:val="004E29E3"/>
    <w:rsid w:val="00581D5F"/>
    <w:rsid w:val="005B4B0F"/>
    <w:rsid w:val="006E3D1C"/>
    <w:rsid w:val="00723F2B"/>
    <w:rsid w:val="00730734"/>
    <w:rsid w:val="0073562C"/>
    <w:rsid w:val="0079364D"/>
    <w:rsid w:val="007A63D9"/>
    <w:rsid w:val="007B0233"/>
    <w:rsid w:val="007D11B0"/>
    <w:rsid w:val="00824AF8"/>
    <w:rsid w:val="00876313"/>
    <w:rsid w:val="008B40A0"/>
    <w:rsid w:val="008D16A8"/>
    <w:rsid w:val="00912F32"/>
    <w:rsid w:val="00952CF0"/>
    <w:rsid w:val="00A17A35"/>
    <w:rsid w:val="00A51715"/>
    <w:rsid w:val="00B75CBE"/>
    <w:rsid w:val="00C30E24"/>
    <w:rsid w:val="00C53890"/>
    <w:rsid w:val="00C87A70"/>
    <w:rsid w:val="00CC6C4B"/>
    <w:rsid w:val="00CD5F40"/>
    <w:rsid w:val="00D20172"/>
    <w:rsid w:val="00D3641F"/>
    <w:rsid w:val="00D4709F"/>
    <w:rsid w:val="00DB7046"/>
    <w:rsid w:val="00DC0AA1"/>
    <w:rsid w:val="00DC0FF2"/>
    <w:rsid w:val="00DD1846"/>
    <w:rsid w:val="00E60C71"/>
    <w:rsid w:val="00ED5FFF"/>
    <w:rsid w:val="00F62AA0"/>
    <w:rsid w:val="00F66023"/>
    <w:rsid w:val="00F76A9B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09825"/>
  <w15:chartTrackingRefBased/>
  <w15:docId w15:val="{8B0BAFDB-5A11-47F2-B29B-02E92B3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1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3641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Anjou</dc:creator>
  <cp:keywords/>
  <dc:description/>
  <cp:lastModifiedBy>Huang Anjou</cp:lastModifiedBy>
  <cp:revision>50</cp:revision>
  <dcterms:created xsi:type="dcterms:W3CDTF">2023-02-10T08:22:00Z</dcterms:created>
  <dcterms:modified xsi:type="dcterms:W3CDTF">2023-02-15T01:24:00Z</dcterms:modified>
</cp:coreProperties>
</file>